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47" w:rsidRDefault="00807F47">
      <w:bookmarkStart w:id="0" w:name="_GoBack"/>
      <w:bookmarkEnd w:id="0"/>
      <w:r>
        <w:rPr>
          <w:rFonts w:hint="eastAsia"/>
        </w:rPr>
        <w:t>別紙</w:t>
      </w:r>
      <w:r>
        <w:t>2</w:t>
      </w:r>
    </w:p>
    <w:p w:rsidR="00807F47" w:rsidRDefault="00807F47"/>
    <w:p w:rsidR="00807F47" w:rsidRDefault="00807F47"/>
    <w:p w:rsidR="00807F47" w:rsidRDefault="00807F47">
      <w:pPr>
        <w:jc w:val="center"/>
      </w:pPr>
      <w:r>
        <w:rPr>
          <w:rFonts w:hint="eastAsia"/>
        </w:rPr>
        <w:t>コミュニティ施設水質浄化事業収支予算書</w:t>
      </w:r>
      <w:r>
        <w:t>(</w:t>
      </w:r>
      <w:r>
        <w:rPr>
          <w:rFonts w:hint="eastAsia"/>
        </w:rPr>
        <w:t>事業変更収支予算書・収支決算書</w:t>
      </w:r>
      <w:r>
        <w:t>)</w:t>
      </w:r>
    </w:p>
    <w:p w:rsidR="00807F47" w:rsidRDefault="00807F47"/>
    <w:p w:rsidR="00807F47" w:rsidRDefault="00807F47"/>
    <w:p w:rsidR="00807F47" w:rsidRDefault="00807F47">
      <w:r>
        <w:t>1</w:t>
      </w:r>
      <w:r>
        <w:rPr>
          <w:rFonts w:hint="eastAsia"/>
        </w:rPr>
        <w:t xml:space="preserve">　収入の部</w:t>
      </w:r>
    </w:p>
    <w:p w:rsidR="00807F47" w:rsidRDefault="00807F47">
      <w:pPr>
        <w:spacing w:after="60"/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807F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0" w:type="dxa"/>
            <w:vAlign w:val="center"/>
          </w:tcPr>
          <w:p w:rsidR="00807F47" w:rsidRDefault="00807F47">
            <w:pPr>
              <w:jc w:val="center"/>
            </w:pPr>
            <w:r>
              <w:rPr>
                <w:rFonts w:hint="eastAsia"/>
                <w:spacing w:val="63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840" w:type="dxa"/>
            <w:vAlign w:val="center"/>
          </w:tcPr>
          <w:p w:rsidR="00807F47" w:rsidRDefault="00807F47">
            <w:pPr>
              <w:jc w:val="center"/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840" w:type="dxa"/>
            <w:vAlign w:val="center"/>
          </w:tcPr>
          <w:p w:rsidR="00807F47" w:rsidRDefault="00807F47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07F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0" w:type="dxa"/>
            <w:vAlign w:val="center"/>
          </w:tcPr>
          <w:p w:rsidR="00807F47" w:rsidRDefault="00807F47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</w:tr>
      <w:tr w:rsidR="00807F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0" w:type="dxa"/>
            <w:vAlign w:val="center"/>
          </w:tcPr>
          <w:p w:rsidR="00807F47" w:rsidRDefault="00807F47">
            <w:pPr>
              <w:jc w:val="distribute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</w:tr>
      <w:tr w:rsidR="00807F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</w:tr>
      <w:tr w:rsidR="00807F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0" w:type="dxa"/>
            <w:vAlign w:val="center"/>
          </w:tcPr>
          <w:p w:rsidR="00807F47" w:rsidRDefault="00807F47">
            <w:pPr>
              <w:jc w:val="center"/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</w:tr>
    </w:tbl>
    <w:p w:rsidR="00807F47" w:rsidRDefault="00807F47"/>
    <w:p w:rsidR="00807F47" w:rsidRDefault="00807F47"/>
    <w:p w:rsidR="00807F47" w:rsidRDefault="00807F47"/>
    <w:p w:rsidR="00807F47" w:rsidRDefault="00807F47">
      <w:r>
        <w:t>2</w:t>
      </w:r>
      <w:r>
        <w:rPr>
          <w:rFonts w:hint="eastAsia"/>
        </w:rPr>
        <w:t xml:space="preserve">　支出の部</w:t>
      </w:r>
    </w:p>
    <w:p w:rsidR="00807F47" w:rsidRDefault="00807F47">
      <w:pPr>
        <w:spacing w:after="60"/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807F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0" w:type="dxa"/>
            <w:vAlign w:val="center"/>
          </w:tcPr>
          <w:p w:rsidR="00807F47" w:rsidRDefault="00807F47">
            <w:pPr>
              <w:jc w:val="center"/>
            </w:pPr>
            <w:r>
              <w:rPr>
                <w:rFonts w:hint="eastAsia"/>
                <w:spacing w:val="63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840" w:type="dxa"/>
            <w:vAlign w:val="center"/>
          </w:tcPr>
          <w:p w:rsidR="00807F47" w:rsidRDefault="00807F47">
            <w:pPr>
              <w:jc w:val="center"/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840" w:type="dxa"/>
            <w:vAlign w:val="center"/>
          </w:tcPr>
          <w:p w:rsidR="00807F47" w:rsidRDefault="00807F47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07F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</w:tr>
      <w:tr w:rsidR="00807F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</w:tr>
      <w:tr w:rsidR="00807F4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840" w:type="dxa"/>
            <w:vAlign w:val="center"/>
          </w:tcPr>
          <w:p w:rsidR="00807F47" w:rsidRDefault="00807F47">
            <w:pPr>
              <w:jc w:val="center"/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</w:tcPr>
          <w:p w:rsidR="00807F47" w:rsidRDefault="00807F47">
            <w:r>
              <w:rPr>
                <w:rFonts w:hint="eastAsia"/>
              </w:rPr>
              <w:t xml:space="preserve">　</w:t>
            </w:r>
          </w:p>
        </w:tc>
      </w:tr>
    </w:tbl>
    <w:p w:rsidR="00807F47" w:rsidRDefault="00807F47"/>
    <w:p w:rsidR="00807F47" w:rsidRDefault="00807F47"/>
    <w:p w:rsidR="00807F47" w:rsidRDefault="00807F47"/>
    <w:p w:rsidR="00807F47" w:rsidRDefault="00807F47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変更事業収支予算書の場合は、変更前の計画を上段に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書きし、変更後の収支を下段に記載すること。</w:t>
      </w:r>
    </w:p>
    <w:sectPr w:rsidR="00807F4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13" w:rsidRDefault="00EA3013" w:rsidP="002E1C76">
      <w:r>
        <w:separator/>
      </w:r>
    </w:p>
  </w:endnote>
  <w:endnote w:type="continuationSeparator" w:id="0">
    <w:p w:rsidR="00EA3013" w:rsidRDefault="00EA3013" w:rsidP="002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47" w:rsidRDefault="00807F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F47" w:rsidRDefault="00807F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13" w:rsidRDefault="00EA3013" w:rsidP="002E1C76">
      <w:r>
        <w:separator/>
      </w:r>
    </w:p>
  </w:footnote>
  <w:footnote w:type="continuationSeparator" w:id="0">
    <w:p w:rsidR="00EA3013" w:rsidRDefault="00EA3013" w:rsidP="002E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F47"/>
    <w:rsid w:val="00263487"/>
    <w:rsid w:val="002E1C76"/>
    <w:rsid w:val="00807F47"/>
    <w:rsid w:val="00C1161E"/>
    <w:rsid w:val="00D60081"/>
    <w:rsid w:val="00E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4178E38-5369-4795-AB0A-8B606E4D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00008323</cp:lastModifiedBy>
  <cp:revision>2</cp:revision>
  <cp:lastPrinted>2001-10-05T07:32:00Z</cp:lastPrinted>
  <dcterms:created xsi:type="dcterms:W3CDTF">2024-05-07T07:17:00Z</dcterms:created>
  <dcterms:modified xsi:type="dcterms:W3CDTF">2024-05-07T07:17:00Z</dcterms:modified>
</cp:coreProperties>
</file>