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3B" w:rsidRPr="0038346B" w:rsidRDefault="0063793B" w:rsidP="00A361B3">
      <w:pPr>
        <w:spacing w:line="0" w:lineRule="atLeast"/>
        <w:jc w:val="center"/>
        <w:rPr>
          <w:szCs w:val="21"/>
        </w:rPr>
      </w:pPr>
      <w:bookmarkStart w:id="0" w:name="_GoBack"/>
      <w:bookmarkEnd w:id="0"/>
      <w:r w:rsidRPr="0038346B">
        <w:rPr>
          <w:rFonts w:hint="eastAsia"/>
          <w:szCs w:val="21"/>
        </w:rPr>
        <w:t>笛吹市オープンデータサイト利用規約</w:t>
      </w:r>
    </w:p>
    <w:p w:rsidR="0063793B" w:rsidRPr="0038346B" w:rsidRDefault="0063793B" w:rsidP="00A361B3">
      <w:pPr>
        <w:spacing w:line="0" w:lineRule="atLeast"/>
        <w:rPr>
          <w:szCs w:val="21"/>
        </w:rPr>
      </w:pPr>
    </w:p>
    <w:p w:rsidR="0063793B" w:rsidRPr="007F3935" w:rsidRDefault="0063793B" w:rsidP="00A361B3">
      <w:pPr>
        <w:spacing w:line="0" w:lineRule="atLeast"/>
        <w:jc w:val="right"/>
        <w:rPr>
          <w:szCs w:val="21"/>
        </w:rPr>
      </w:pPr>
      <w:r w:rsidRPr="007F3935">
        <w:rPr>
          <w:rFonts w:hint="eastAsia"/>
          <w:szCs w:val="21"/>
        </w:rPr>
        <w:t>令和</w:t>
      </w:r>
      <w:r w:rsidR="007F3935" w:rsidRPr="007F3935">
        <w:rPr>
          <w:rFonts w:hint="eastAsia"/>
          <w:szCs w:val="21"/>
        </w:rPr>
        <w:t>2</w:t>
      </w:r>
      <w:r w:rsidRPr="007F3935">
        <w:rPr>
          <w:rFonts w:hint="eastAsia"/>
          <w:szCs w:val="21"/>
        </w:rPr>
        <w:t>年</w:t>
      </w:r>
      <w:r w:rsidR="007F3935" w:rsidRPr="007F3935">
        <w:rPr>
          <w:rFonts w:hint="eastAsia"/>
          <w:szCs w:val="21"/>
        </w:rPr>
        <w:t>12</w:t>
      </w:r>
      <w:r w:rsidRPr="007F3935">
        <w:rPr>
          <w:rFonts w:hint="eastAsia"/>
          <w:szCs w:val="21"/>
        </w:rPr>
        <w:t>月</w:t>
      </w:r>
      <w:r w:rsidR="007F3935" w:rsidRPr="007F3935">
        <w:rPr>
          <w:rFonts w:hint="eastAsia"/>
          <w:szCs w:val="21"/>
        </w:rPr>
        <w:t>1</w:t>
      </w:r>
      <w:r w:rsidRPr="007F3935">
        <w:rPr>
          <w:rFonts w:hint="eastAsia"/>
          <w:szCs w:val="21"/>
        </w:rPr>
        <w:t>日</w:t>
      </w:r>
    </w:p>
    <w:p w:rsidR="0063793B" w:rsidRPr="0038346B" w:rsidRDefault="0063793B" w:rsidP="00A361B3">
      <w:pPr>
        <w:spacing w:line="0" w:lineRule="atLeast"/>
        <w:jc w:val="right"/>
        <w:rPr>
          <w:szCs w:val="21"/>
        </w:rPr>
      </w:pPr>
      <w:r w:rsidRPr="0038346B">
        <w:rPr>
          <w:rFonts w:hint="eastAsia"/>
          <w:szCs w:val="21"/>
        </w:rPr>
        <w:t>笛吹市</w:t>
      </w:r>
      <w:r w:rsidR="00F85B4F">
        <w:rPr>
          <w:rFonts w:hint="eastAsia"/>
          <w:szCs w:val="21"/>
        </w:rPr>
        <w:t>総務部情報システム</w:t>
      </w:r>
      <w:r w:rsidRPr="0038346B">
        <w:rPr>
          <w:rFonts w:hint="eastAsia"/>
          <w:szCs w:val="21"/>
        </w:rPr>
        <w:t>課</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 xml:space="preserve">　笛吹市オープンデータサイト利用規約（以下「本規約」という。）は、笛吹市オープンデータサイト（</w:t>
      </w:r>
      <w:r w:rsidR="003A10D1" w:rsidRPr="004C5C63">
        <w:rPr>
          <w:szCs w:val="21"/>
        </w:rPr>
        <w:t>https://www.city.fuefuki.yamanashi.jp/kikaku/shisejoho/kocho/opendata.html</w:t>
      </w:r>
      <w:r w:rsidRPr="0038346B">
        <w:rPr>
          <w:szCs w:val="21"/>
        </w:rPr>
        <w:t>/以下のディレクトリにおいて展開されるウェブサイト。以下「本サイト」という。）において</w:t>
      </w:r>
      <w:r w:rsidRPr="0038346B">
        <w:rPr>
          <w:rFonts w:hint="eastAsia"/>
          <w:szCs w:val="21"/>
        </w:rPr>
        <w:t>笛吹市</w:t>
      </w:r>
      <w:r w:rsidRPr="0038346B">
        <w:rPr>
          <w:szCs w:val="21"/>
        </w:rPr>
        <w:t>（以下「</w:t>
      </w:r>
      <w:r w:rsidRPr="0038346B">
        <w:rPr>
          <w:rFonts w:hint="eastAsia"/>
          <w:szCs w:val="21"/>
        </w:rPr>
        <w:t>市</w:t>
      </w:r>
      <w:r w:rsidRPr="0038346B">
        <w:rPr>
          <w:szCs w:val="21"/>
        </w:rPr>
        <w:t>」という。）が保有するデータの利用に関する規約です。</w:t>
      </w:r>
    </w:p>
    <w:p w:rsidR="0063793B" w:rsidRPr="0038346B" w:rsidRDefault="0063793B" w:rsidP="00A361B3">
      <w:pPr>
        <w:spacing w:line="0" w:lineRule="atLeast"/>
        <w:rPr>
          <w:szCs w:val="21"/>
        </w:rPr>
      </w:pPr>
      <w:r w:rsidRPr="0038346B">
        <w:rPr>
          <w:rFonts w:hint="eastAsia"/>
          <w:szCs w:val="21"/>
        </w:rPr>
        <w:t xml:space="preserve">　本サイトで公開しているオープンデータは、どなたでも以下の規約に従って、商用利用を含め自由に利用できます。なお、数値データ、簡単な表・グラフ等のデータは著作権の対象ではありませんので、これらについては本規約の適用はなく、自由に利用できます。</w:t>
      </w:r>
    </w:p>
    <w:p w:rsidR="0063793B" w:rsidRPr="0038346B" w:rsidRDefault="0063793B" w:rsidP="00A361B3">
      <w:pPr>
        <w:spacing w:line="0" w:lineRule="atLeast"/>
        <w:rPr>
          <w:szCs w:val="21"/>
        </w:rPr>
      </w:pPr>
      <w:r w:rsidRPr="0038346B">
        <w:rPr>
          <w:rFonts w:hint="eastAsia"/>
          <w:szCs w:val="21"/>
        </w:rPr>
        <w:t xml:space="preserve">　本サイトのオープンデータ利用をもって、本規約に同意したものとみなします。本規約の内容は、必要に応じ予告なしに変更することがありますので、オープンデータの利用に際しては、本サイトで最新の内容を確認してください。</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１　出典の記載について</w:t>
      </w:r>
    </w:p>
    <w:p w:rsidR="0063793B" w:rsidRPr="0038346B" w:rsidRDefault="0063793B" w:rsidP="00A361B3">
      <w:pPr>
        <w:spacing w:line="0" w:lineRule="atLeast"/>
        <w:rPr>
          <w:szCs w:val="21"/>
        </w:rPr>
      </w:pPr>
      <w:r w:rsidRPr="0038346B">
        <w:rPr>
          <w:rFonts w:hint="eastAsia"/>
          <w:szCs w:val="21"/>
        </w:rPr>
        <w:t>（１）オープンデータを加工せず利用する際は、以下の記載例を参考に出典を記載してください。</w:t>
      </w:r>
    </w:p>
    <w:p w:rsidR="0063793B" w:rsidRPr="0038346B" w:rsidRDefault="0063793B" w:rsidP="00A361B3">
      <w:pPr>
        <w:spacing w:line="0" w:lineRule="atLeast"/>
        <w:rPr>
          <w:szCs w:val="21"/>
        </w:rPr>
      </w:pPr>
      <w:r w:rsidRPr="0038346B">
        <w:rPr>
          <w:szCs w:val="21"/>
        </w:rPr>
        <w:t xml:space="preserve">  （出典記載例）</w:t>
      </w:r>
    </w:p>
    <w:p w:rsidR="0063793B" w:rsidRPr="0038346B" w:rsidRDefault="0063793B" w:rsidP="00A361B3">
      <w:pPr>
        <w:spacing w:line="0" w:lineRule="atLeast"/>
        <w:rPr>
          <w:szCs w:val="21"/>
        </w:rPr>
      </w:pPr>
      <w:r w:rsidRPr="0038346B">
        <w:rPr>
          <w:szCs w:val="21"/>
        </w:rPr>
        <w:t xml:space="preserve">   出典：</w:t>
      </w:r>
      <w:r w:rsidRPr="0038346B">
        <w:rPr>
          <w:rFonts w:hint="eastAsia"/>
          <w:szCs w:val="21"/>
        </w:rPr>
        <w:t>笛吹市</w:t>
      </w:r>
      <w:r w:rsidRPr="0038346B">
        <w:rPr>
          <w:szCs w:val="21"/>
        </w:rPr>
        <w:t>ホームページ（当該ページのURL）</w:t>
      </w:r>
    </w:p>
    <w:p w:rsidR="0063793B" w:rsidRPr="0038346B" w:rsidRDefault="0063793B" w:rsidP="00A361B3">
      <w:pPr>
        <w:spacing w:line="0" w:lineRule="atLeast"/>
        <w:rPr>
          <w:szCs w:val="21"/>
        </w:rPr>
      </w:pPr>
      <w:r w:rsidRPr="0038346B">
        <w:rPr>
          <w:szCs w:val="21"/>
        </w:rPr>
        <w:t xml:space="preserve">   出典：「○○調査」（</w:t>
      </w:r>
      <w:r w:rsidRPr="0038346B">
        <w:rPr>
          <w:rFonts w:hint="eastAsia"/>
          <w:szCs w:val="21"/>
        </w:rPr>
        <w:t>笛吹市</w:t>
      </w:r>
      <w:r w:rsidRPr="0038346B">
        <w:rPr>
          <w:szCs w:val="21"/>
        </w:rPr>
        <w:t>）（当該ページのURL）（○年○月○日に利用）　など</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２）オープンデータを編集・加工等して利用する場合は、上記出典とは別に、編集・加工等を行ったことを記載してください。なお、編集・加工した情報を、あたかも市が作成したかのような態様で公表・利用してはいけません。</w:t>
      </w:r>
    </w:p>
    <w:p w:rsidR="0063793B" w:rsidRPr="0038346B" w:rsidRDefault="0063793B" w:rsidP="00A361B3">
      <w:pPr>
        <w:spacing w:line="0" w:lineRule="atLeast"/>
        <w:rPr>
          <w:szCs w:val="21"/>
        </w:rPr>
      </w:pPr>
      <w:r w:rsidRPr="0038346B">
        <w:rPr>
          <w:szCs w:val="21"/>
        </w:rPr>
        <w:t xml:space="preserve">  （記載例）</w:t>
      </w:r>
    </w:p>
    <w:p w:rsidR="0063793B" w:rsidRPr="0038346B" w:rsidRDefault="0063793B" w:rsidP="00A361B3">
      <w:pPr>
        <w:spacing w:line="0" w:lineRule="atLeast"/>
        <w:rPr>
          <w:szCs w:val="21"/>
        </w:rPr>
      </w:pPr>
      <w:r w:rsidRPr="0038346B">
        <w:rPr>
          <w:szCs w:val="21"/>
        </w:rPr>
        <w:t xml:space="preserve">  「○○調査」（</w:t>
      </w:r>
      <w:r w:rsidRPr="0038346B">
        <w:rPr>
          <w:rFonts w:hint="eastAsia"/>
          <w:szCs w:val="21"/>
        </w:rPr>
        <w:t>笛吹市</w:t>
      </w:r>
      <w:r w:rsidRPr="0038346B">
        <w:rPr>
          <w:szCs w:val="21"/>
        </w:rPr>
        <w:t>）（当該ページのURL）を加工して作成</w:t>
      </w:r>
    </w:p>
    <w:p w:rsidR="0063793B" w:rsidRPr="0038346B" w:rsidRDefault="0063793B" w:rsidP="00A361B3">
      <w:pPr>
        <w:spacing w:line="0" w:lineRule="atLeast"/>
        <w:rPr>
          <w:szCs w:val="21"/>
        </w:rPr>
      </w:pPr>
      <w:r w:rsidRPr="0038346B">
        <w:rPr>
          <w:szCs w:val="21"/>
        </w:rPr>
        <w:t xml:space="preserve">  「○○調査」（</w:t>
      </w:r>
      <w:r w:rsidRPr="0038346B">
        <w:rPr>
          <w:rFonts w:hint="eastAsia"/>
          <w:szCs w:val="21"/>
        </w:rPr>
        <w:t>笛吹市</w:t>
      </w:r>
      <w:r w:rsidRPr="0038346B">
        <w:rPr>
          <w:szCs w:val="21"/>
        </w:rPr>
        <w:t>）（当該ページのURL）をもとに○○株式会社作成　　など</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２　知的財産権等の取扱</w:t>
      </w:r>
    </w:p>
    <w:p w:rsidR="0063793B" w:rsidRPr="0038346B" w:rsidRDefault="0063793B" w:rsidP="00A361B3">
      <w:pPr>
        <w:spacing w:line="0" w:lineRule="atLeast"/>
        <w:rPr>
          <w:szCs w:val="21"/>
        </w:rPr>
      </w:pPr>
      <w:r w:rsidRPr="0038346B">
        <w:rPr>
          <w:rFonts w:hint="eastAsia"/>
          <w:szCs w:val="21"/>
        </w:rPr>
        <w:t>（１）オープンデータの中には、市以外の第三者（以下「第三者」という。）が著作権やその他の権利を有している場合があります。第三者が著作権を有している場合や、その他の権利（例：肖像権、パブリシティ権等）を有しているオープンデータについては、特に権利処理済みであることが明示されているものを除き、オープンデータを利用する者（以下「利用者」という。）の責任で、当該第三者から利用の許諾を得てください。</w:t>
      </w:r>
    </w:p>
    <w:p w:rsidR="0063793B" w:rsidRPr="0038346B" w:rsidRDefault="0063793B" w:rsidP="00A361B3">
      <w:pPr>
        <w:spacing w:line="0" w:lineRule="atLeast"/>
        <w:rPr>
          <w:szCs w:val="21"/>
        </w:rPr>
      </w:pPr>
      <w:r w:rsidRPr="0038346B">
        <w:rPr>
          <w:rFonts w:hint="eastAsia"/>
          <w:szCs w:val="21"/>
        </w:rPr>
        <w:t>（２）オープンデータのうち第三者が権利を有しているものについては、出典の表記等によって第三者が権利を有していることを直接的又は間接的に表示・示唆しているものもありますが、明確に部分の特定・明示等を行っていないものもあります。利用する場合は、利用者の責任において確認してください。</w:t>
      </w:r>
      <w:r w:rsidRPr="0038346B">
        <w:rPr>
          <w:szCs w:val="21"/>
        </w:rPr>
        <w:t> </w:t>
      </w:r>
    </w:p>
    <w:p w:rsidR="0063793B" w:rsidRPr="0038346B" w:rsidRDefault="0063793B" w:rsidP="00A361B3">
      <w:pPr>
        <w:spacing w:line="0" w:lineRule="atLeast"/>
        <w:rPr>
          <w:szCs w:val="21"/>
        </w:rPr>
      </w:pPr>
      <w:r w:rsidRPr="0038346B">
        <w:rPr>
          <w:rFonts w:hint="eastAsia"/>
          <w:szCs w:val="21"/>
        </w:rPr>
        <w:t>３　本規約が適用されないオープンデータについて</w:t>
      </w:r>
    </w:p>
    <w:p w:rsidR="0063793B" w:rsidRPr="0038346B" w:rsidRDefault="0063793B" w:rsidP="00A361B3">
      <w:pPr>
        <w:spacing w:line="0" w:lineRule="atLeast"/>
        <w:rPr>
          <w:szCs w:val="21"/>
        </w:rPr>
      </w:pPr>
      <w:r w:rsidRPr="0038346B">
        <w:rPr>
          <w:rFonts w:hint="eastAsia"/>
          <w:szCs w:val="21"/>
        </w:rPr>
        <w:t xml:space="preserve">　シンボルマーク、ロゴ、キャラクターデザイン等、組織や特定の事業を表すものについては、本</w:t>
      </w:r>
      <w:r w:rsidRPr="0038346B">
        <w:rPr>
          <w:rFonts w:hint="eastAsia"/>
          <w:szCs w:val="21"/>
        </w:rPr>
        <w:lastRenderedPageBreak/>
        <w:t>規約の適用外です。利用にあたっては、当該組織や事業の責任者に利用条件を確認してください。</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４　他のサイトの利用規約との関係</w:t>
      </w:r>
    </w:p>
    <w:p w:rsidR="0063793B" w:rsidRPr="0038346B" w:rsidRDefault="0063793B" w:rsidP="00A361B3">
      <w:pPr>
        <w:spacing w:line="0" w:lineRule="atLeast"/>
        <w:rPr>
          <w:szCs w:val="21"/>
        </w:rPr>
      </w:pPr>
      <w:r w:rsidRPr="0038346B">
        <w:rPr>
          <w:rFonts w:hint="eastAsia"/>
          <w:szCs w:val="21"/>
        </w:rPr>
        <w:t xml:space="preserve">　オープンデータが、市の他のサイトにおいても公開されている場合において、そのサイトの利用規約と本規約が異なる場合は、本規約が優先するものとします。</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５　禁止している利用について</w:t>
      </w:r>
    </w:p>
    <w:p w:rsidR="0063793B" w:rsidRPr="0038346B" w:rsidRDefault="0063793B" w:rsidP="00A361B3">
      <w:pPr>
        <w:spacing w:line="0" w:lineRule="atLeast"/>
        <w:rPr>
          <w:szCs w:val="21"/>
        </w:rPr>
      </w:pPr>
      <w:r w:rsidRPr="0038346B">
        <w:rPr>
          <w:rFonts w:hint="eastAsia"/>
          <w:szCs w:val="21"/>
        </w:rPr>
        <w:t xml:space="preserve">　該当オープンデータに関し、以下のように利用することは禁止します。</w:t>
      </w:r>
    </w:p>
    <w:p w:rsidR="0063793B" w:rsidRPr="0038346B" w:rsidRDefault="0063793B" w:rsidP="00A361B3">
      <w:pPr>
        <w:spacing w:line="0" w:lineRule="atLeast"/>
        <w:rPr>
          <w:szCs w:val="21"/>
        </w:rPr>
      </w:pPr>
      <w:r w:rsidRPr="0038346B">
        <w:rPr>
          <w:rFonts w:hint="eastAsia"/>
          <w:szCs w:val="21"/>
        </w:rPr>
        <w:t>（１）法令、条例又は公序良俗に反する利用</w:t>
      </w:r>
    </w:p>
    <w:p w:rsidR="0063793B" w:rsidRPr="0038346B" w:rsidRDefault="0063793B" w:rsidP="00A361B3">
      <w:pPr>
        <w:spacing w:line="0" w:lineRule="atLeast"/>
        <w:rPr>
          <w:szCs w:val="21"/>
        </w:rPr>
      </w:pPr>
      <w:r w:rsidRPr="0038346B">
        <w:rPr>
          <w:rFonts w:hint="eastAsia"/>
          <w:szCs w:val="21"/>
        </w:rPr>
        <w:t>（２）国家・国民の安全に脅威を与える利用</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６　免責について</w:t>
      </w:r>
    </w:p>
    <w:p w:rsidR="0063793B" w:rsidRPr="0038346B" w:rsidRDefault="0063793B" w:rsidP="00A361B3">
      <w:pPr>
        <w:spacing w:line="0" w:lineRule="atLeast"/>
        <w:rPr>
          <w:szCs w:val="21"/>
        </w:rPr>
      </w:pPr>
      <w:r w:rsidRPr="0038346B">
        <w:rPr>
          <w:rFonts w:hint="eastAsia"/>
          <w:szCs w:val="21"/>
        </w:rPr>
        <w:t>（１）市は、オープンデータに関して、その内容の完全性、正確性、有用性、安全性や第三者の権利の非侵害などのいかなる保証も行いません。</w:t>
      </w:r>
    </w:p>
    <w:p w:rsidR="0063793B" w:rsidRPr="0038346B" w:rsidRDefault="0063793B" w:rsidP="00A361B3">
      <w:pPr>
        <w:spacing w:line="0" w:lineRule="atLeast"/>
        <w:rPr>
          <w:szCs w:val="21"/>
        </w:rPr>
      </w:pPr>
      <w:r w:rsidRPr="0038346B">
        <w:rPr>
          <w:rFonts w:hint="eastAsia"/>
          <w:szCs w:val="21"/>
        </w:rPr>
        <w:t>（２）市は、利用者がオープンデータを用いて行う一切の行為（オープンデータを編集・加工等した情報を利用することを含む。）について一切の責任を負いません。</w:t>
      </w:r>
    </w:p>
    <w:p w:rsidR="0063793B" w:rsidRPr="0038346B" w:rsidRDefault="0063793B" w:rsidP="00A361B3">
      <w:pPr>
        <w:spacing w:line="0" w:lineRule="atLeast"/>
        <w:rPr>
          <w:szCs w:val="21"/>
        </w:rPr>
      </w:pPr>
      <w:r w:rsidRPr="0038346B">
        <w:rPr>
          <w:rFonts w:hint="eastAsia"/>
          <w:szCs w:val="21"/>
        </w:rPr>
        <w:t>（３）利用者の本規約違反や利用者による第三者の権利侵害に起因し、または関連して発生した損害は、利用者の責任と費用負担で解決するものとし、市は一切の責任を負いません。</w:t>
      </w:r>
    </w:p>
    <w:p w:rsidR="0063793B" w:rsidRPr="0038346B" w:rsidRDefault="0063793B" w:rsidP="00A361B3">
      <w:pPr>
        <w:spacing w:line="0" w:lineRule="atLeast"/>
        <w:rPr>
          <w:szCs w:val="21"/>
        </w:rPr>
      </w:pPr>
      <w:r w:rsidRPr="0038346B">
        <w:rPr>
          <w:rFonts w:hint="eastAsia"/>
          <w:szCs w:val="21"/>
        </w:rPr>
        <w:t>（４）オープンデータは、予告なく変更、移転、削除等が行われることがあります。</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７　準拠法等</w:t>
      </w:r>
    </w:p>
    <w:p w:rsidR="0063793B" w:rsidRPr="0038346B" w:rsidRDefault="0063793B" w:rsidP="00A361B3">
      <w:pPr>
        <w:spacing w:line="0" w:lineRule="atLeast"/>
        <w:rPr>
          <w:szCs w:val="21"/>
        </w:rPr>
      </w:pPr>
      <w:r w:rsidRPr="0038346B">
        <w:rPr>
          <w:rFonts w:hint="eastAsia"/>
          <w:szCs w:val="21"/>
        </w:rPr>
        <w:t>（１）準拠法</w:t>
      </w:r>
    </w:p>
    <w:p w:rsidR="0063793B" w:rsidRPr="0038346B" w:rsidRDefault="0063793B" w:rsidP="00A361B3">
      <w:pPr>
        <w:spacing w:line="0" w:lineRule="atLeast"/>
        <w:rPr>
          <w:szCs w:val="21"/>
        </w:rPr>
      </w:pPr>
      <w:r w:rsidRPr="0038346B">
        <w:rPr>
          <w:rFonts w:hint="eastAsia"/>
          <w:szCs w:val="21"/>
        </w:rPr>
        <w:t xml:space="preserve">　本規約は、日本国法に従って解釈され、または適用されるものとします。</w:t>
      </w:r>
    </w:p>
    <w:p w:rsidR="0063793B" w:rsidRPr="0038346B" w:rsidRDefault="0063793B" w:rsidP="00A361B3">
      <w:pPr>
        <w:spacing w:line="0" w:lineRule="atLeast"/>
        <w:rPr>
          <w:szCs w:val="21"/>
        </w:rPr>
      </w:pPr>
      <w:r w:rsidRPr="0038346B">
        <w:rPr>
          <w:rFonts w:hint="eastAsia"/>
          <w:szCs w:val="21"/>
        </w:rPr>
        <w:t xml:space="preserve">　本規約によるオープンデータの利用及び本規約に関する紛争については、日本国甲府地方裁判所を第一審の専属的な合意管轄裁判所とします。</w:t>
      </w:r>
    </w:p>
    <w:p w:rsidR="0063793B" w:rsidRPr="0038346B" w:rsidRDefault="0063793B" w:rsidP="00A361B3">
      <w:pPr>
        <w:spacing w:line="0" w:lineRule="atLeast"/>
        <w:rPr>
          <w:szCs w:val="21"/>
        </w:rPr>
      </w:pPr>
      <w:r w:rsidRPr="0038346B">
        <w:rPr>
          <w:rFonts w:hint="eastAsia"/>
          <w:szCs w:val="21"/>
        </w:rPr>
        <w:t>（２）使用言語</w:t>
      </w:r>
    </w:p>
    <w:p w:rsidR="0063793B" w:rsidRPr="0038346B" w:rsidRDefault="0063793B" w:rsidP="00A361B3">
      <w:pPr>
        <w:spacing w:line="0" w:lineRule="atLeast"/>
        <w:rPr>
          <w:szCs w:val="21"/>
        </w:rPr>
      </w:pPr>
      <w:r w:rsidRPr="0038346B">
        <w:rPr>
          <w:rFonts w:hint="eastAsia"/>
          <w:szCs w:val="21"/>
        </w:rPr>
        <w:t xml:space="preserve">　利用者による利用上のお問い合わせ等は、日本語で行うこととします。</w:t>
      </w:r>
    </w:p>
    <w:p w:rsidR="0063793B" w:rsidRPr="0038346B" w:rsidRDefault="0063793B" w:rsidP="00A361B3">
      <w:pPr>
        <w:spacing w:line="0" w:lineRule="atLeast"/>
        <w:rPr>
          <w:szCs w:val="21"/>
        </w:rPr>
      </w:pPr>
      <w:r w:rsidRPr="0038346B">
        <w:rPr>
          <w:rFonts w:hint="eastAsia"/>
          <w:szCs w:val="21"/>
        </w:rPr>
        <w:t>（３）市への弁償</w:t>
      </w:r>
    </w:p>
    <w:p w:rsidR="0063793B" w:rsidRPr="0038346B" w:rsidRDefault="0063793B" w:rsidP="00A361B3">
      <w:pPr>
        <w:spacing w:line="0" w:lineRule="atLeast"/>
        <w:rPr>
          <w:szCs w:val="21"/>
        </w:rPr>
      </w:pPr>
      <w:r w:rsidRPr="0038346B">
        <w:rPr>
          <w:rFonts w:hint="eastAsia"/>
          <w:szCs w:val="21"/>
        </w:rPr>
        <w:t xml:space="preserve">　利用者の本規約違反または利用者による第三者の権利侵害に起因または関連して生じた苦情や請求への対応に関連して市に費用が発生（賠償金の支払いを含む。）した場合には、利用者は当該費用を弁償するものとします。</w:t>
      </w:r>
    </w:p>
    <w:p w:rsidR="0063793B" w:rsidRPr="0038346B" w:rsidRDefault="0063793B" w:rsidP="00A361B3">
      <w:pPr>
        <w:spacing w:line="0" w:lineRule="atLeast"/>
        <w:rPr>
          <w:szCs w:val="21"/>
        </w:rPr>
      </w:pPr>
      <w:r w:rsidRPr="0038346B">
        <w:rPr>
          <w:rFonts w:hint="eastAsia"/>
          <w:szCs w:val="21"/>
        </w:rPr>
        <w:t>（４）利用規約違反者への対応</w:t>
      </w:r>
    </w:p>
    <w:p w:rsidR="0063793B" w:rsidRPr="00A91A74" w:rsidRDefault="0063793B" w:rsidP="00A361B3">
      <w:pPr>
        <w:spacing w:line="0" w:lineRule="atLeast"/>
        <w:rPr>
          <w:szCs w:val="21"/>
        </w:rPr>
      </w:pPr>
      <w:r w:rsidRPr="0038346B">
        <w:rPr>
          <w:rFonts w:hint="eastAsia"/>
          <w:szCs w:val="21"/>
        </w:rPr>
        <w:t xml:space="preserve">　本規約に違反するような行為等を発見された場合は、笛吹市</w:t>
      </w:r>
      <w:r w:rsidR="00F85B4F">
        <w:rPr>
          <w:rFonts w:hint="eastAsia"/>
          <w:szCs w:val="21"/>
        </w:rPr>
        <w:t>総務部情報システム</w:t>
      </w:r>
      <w:r w:rsidRPr="0038346B">
        <w:rPr>
          <w:rFonts w:hint="eastAsia"/>
          <w:szCs w:val="21"/>
        </w:rPr>
        <w:t>課までご連絡ください。（</w:t>
      </w:r>
      <w:r w:rsidRPr="00A91A74">
        <w:rPr>
          <w:szCs w:val="21"/>
        </w:rPr>
        <w:t>info-opendata@city.fuefuki.lg.jp）</w:t>
      </w:r>
    </w:p>
    <w:p w:rsidR="0063793B" w:rsidRPr="0038346B" w:rsidRDefault="0063793B" w:rsidP="00A361B3">
      <w:pPr>
        <w:spacing w:line="0" w:lineRule="atLeast"/>
        <w:rPr>
          <w:szCs w:val="21"/>
        </w:rPr>
      </w:pPr>
    </w:p>
    <w:p w:rsidR="0063793B" w:rsidRPr="0038346B" w:rsidRDefault="0063793B" w:rsidP="00A361B3">
      <w:pPr>
        <w:spacing w:line="0" w:lineRule="atLeast"/>
        <w:rPr>
          <w:szCs w:val="21"/>
        </w:rPr>
      </w:pPr>
      <w:r w:rsidRPr="0038346B">
        <w:rPr>
          <w:rFonts w:hint="eastAsia"/>
          <w:szCs w:val="21"/>
        </w:rPr>
        <w:t>８　その他</w:t>
      </w:r>
    </w:p>
    <w:p w:rsidR="0063793B" w:rsidRPr="0038346B" w:rsidRDefault="0063793B" w:rsidP="00A361B3">
      <w:pPr>
        <w:spacing w:line="0" w:lineRule="atLeast"/>
        <w:rPr>
          <w:szCs w:val="21"/>
        </w:rPr>
      </w:pPr>
      <w:r w:rsidRPr="0038346B">
        <w:rPr>
          <w:rFonts w:hint="eastAsia"/>
          <w:szCs w:val="21"/>
        </w:rPr>
        <w:t>（１）本規約は、著作権法上認められている引用などの利用について、制限するものではありません。</w:t>
      </w:r>
    </w:p>
    <w:p w:rsidR="000B15F9" w:rsidRPr="0038346B" w:rsidRDefault="0063793B" w:rsidP="00A361B3">
      <w:pPr>
        <w:spacing w:line="0" w:lineRule="atLeast"/>
        <w:rPr>
          <w:szCs w:val="21"/>
        </w:rPr>
      </w:pPr>
      <w:r w:rsidRPr="0038346B">
        <w:rPr>
          <w:rFonts w:hint="eastAsia"/>
          <w:szCs w:val="21"/>
        </w:rPr>
        <w:t>（２）本規約は、クリエイティブ・コモンズ・ライセンスの表示４．０国際（</w:t>
      </w:r>
      <w:r w:rsidRPr="0038346B">
        <w:rPr>
          <w:szCs w:val="21"/>
        </w:rPr>
        <w:t>CC BY 4.0）（以下「CCライセンス」という。）と互換性が有り、本規約が適用されるオープンデータはCCライセンスに従うことでも利用できます。</w:t>
      </w:r>
    </w:p>
    <w:sectPr w:rsidR="000B15F9" w:rsidRPr="0038346B" w:rsidSect="00A361B3">
      <w:headerReference w:type="even" r:id="rId6"/>
      <w:headerReference w:type="default" r:id="rId7"/>
      <w:footerReference w:type="even" r:id="rId8"/>
      <w:footerReference w:type="default" r:id="rId9"/>
      <w:headerReference w:type="first" r:id="rId10"/>
      <w:footerReference w:type="first" r:id="rId11"/>
      <w:type w:val="continuous"/>
      <w:pgSz w:w="11905" w:h="16837" w:code="9"/>
      <w:pgMar w:top="1134" w:right="1531" w:bottom="1134" w:left="1531" w:header="720" w:footer="720" w:gutter="0"/>
      <w:cols w:space="425"/>
      <w:noEndnote/>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4F" w:rsidRDefault="00F85B4F" w:rsidP="00F85B4F">
      <w:r>
        <w:separator/>
      </w:r>
    </w:p>
  </w:endnote>
  <w:endnote w:type="continuationSeparator" w:id="0">
    <w:p w:rsidR="00F85B4F" w:rsidRDefault="00F85B4F" w:rsidP="00F8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8" w:rsidRDefault="003600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8" w:rsidRDefault="003600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8" w:rsidRDefault="003600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4F" w:rsidRDefault="00F85B4F" w:rsidP="00F85B4F">
      <w:r>
        <w:separator/>
      </w:r>
    </w:p>
  </w:footnote>
  <w:footnote w:type="continuationSeparator" w:id="0">
    <w:p w:rsidR="00F85B4F" w:rsidRDefault="00F85B4F" w:rsidP="00F8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8" w:rsidRDefault="003600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8" w:rsidRDefault="003600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68" w:rsidRDefault="003600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3B"/>
    <w:rsid w:val="000B15F9"/>
    <w:rsid w:val="00360068"/>
    <w:rsid w:val="0038346B"/>
    <w:rsid w:val="003A10D1"/>
    <w:rsid w:val="004C5C63"/>
    <w:rsid w:val="00567B3E"/>
    <w:rsid w:val="0063793B"/>
    <w:rsid w:val="007F3935"/>
    <w:rsid w:val="00A361B3"/>
    <w:rsid w:val="00A520A9"/>
    <w:rsid w:val="00A91A74"/>
    <w:rsid w:val="00F8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793B"/>
    <w:rPr>
      <w:color w:val="0563C1" w:themeColor="hyperlink"/>
      <w:u w:val="single"/>
    </w:rPr>
  </w:style>
  <w:style w:type="paragraph" w:styleId="a4">
    <w:name w:val="header"/>
    <w:basedOn w:val="a"/>
    <w:link w:val="a5"/>
    <w:uiPriority w:val="99"/>
    <w:unhideWhenUsed/>
    <w:rsid w:val="00F85B4F"/>
    <w:pPr>
      <w:tabs>
        <w:tab w:val="center" w:pos="4252"/>
        <w:tab w:val="right" w:pos="8504"/>
      </w:tabs>
      <w:snapToGrid w:val="0"/>
    </w:pPr>
  </w:style>
  <w:style w:type="character" w:customStyle="1" w:styleId="a5">
    <w:name w:val="ヘッダー (文字)"/>
    <w:basedOn w:val="a0"/>
    <w:link w:val="a4"/>
    <w:uiPriority w:val="99"/>
    <w:rsid w:val="00F85B4F"/>
  </w:style>
  <w:style w:type="paragraph" w:styleId="a6">
    <w:name w:val="footer"/>
    <w:basedOn w:val="a"/>
    <w:link w:val="a7"/>
    <w:uiPriority w:val="99"/>
    <w:unhideWhenUsed/>
    <w:rsid w:val="00F85B4F"/>
    <w:pPr>
      <w:tabs>
        <w:tab w:val="center" w:pos="4252"/>
        <w:tab w:val="right" w:pos="8504"/>
      </w:tabs>
      <w:snapToGrid w:val="0"/>
    </w:pPr>
  </w:style>
  <w:style w:type="character" w:customStyle="1" w:styleId="a7">
    <w:name w:val="フッター (文字)"/>
    <w:basedOn w:val="a0"/>
    <w:link w:val="a6"/>
    <w:uiPriority w:val="99"/>
    <w:rsid w:val="00F8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2020-12-11T09:54:00Z</dcterms:created>
  <dcterms:modified xsi:type="dcterms:W3CDTF">2020-12-11T09:54:00Z</dcterms:modified>
</cp:coreProperties>
</file>