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0BAB9" w14:textId="25BD6B03" w:rsidR="00E842FB" w:rsidRPr="007A0C0B" w:rsidRDefault="00E842FB" w:rsidP="00137383">
      <w:pPr>
        <w:ind w:right="1092"/>
        <w:rPr>
          <w:rFonts w:hAnsi="ＭＳ 明朝"/>
          <w:szCs w:val="24"/>
        </w:rPr>
      </w:pPr>
      <w:r w:rsidRPr="007A0C0B">
        <w:rPr>
          <w:rFonts w:hAnsi="ＭＳ 明朝" w:hint="eastAsia"/>
          <w:szCs w:val="24"/>
        </w:rPr>
        <w:t xml:space="preserve">　　　</w:t>
      </w:r>
      <w:r w:rsidR="00952D76">
        <w:rPr>
          <w:rFonts w:hAnsi="ＭＳ 明朝" w:hint="eastAsia"/>
          <w:szCs w:val="24"/>
        </w:rPr>
        <w:t>笛吹市山梨県屋外広告物条例の施行に関する規則</w:t>
      </w:r>
    </w:p>
    <w:p w14:paraId="6B1A8351" w14:textId="77777777" w:rsidR="00137383" w:rsidRPr="007A0C0B" w:rsidRDefault="00137383" w:rsidP="00137383">
      <w:pPr>
        <w:ind w:right="1092"/>
        <w:rPr>
          <w:rFonts w:hAnsi="ＭＳ 明朝"/>
          <w:szCs w:val="24"/>
        </w:rPr>
      </w:pPr>
      <w:r w:rsidRPr="007A0C0B">
        <w:rPr>
          <w:rFonts w:hAnsi="ＭＳ 明朝" w:hint="eastAsia"/>
          <w:szCs w:val="24"/>
        </w:rPr>
        <w:t xml:space="preserve">　(趣旨)</w:t>
      </w:r>
    </w:p>
    <w:p w14:paraId="732CBAED" w14:textId="4C25E0E2" w:rsidR="00137383" w:rsidRPr="007A0C0B" w:rsidRDefault="003A0A42" w:rsidP="003A0A42">
      <w:pPr>
        <w:ind w:left="243" w:right="-1" w:hangingChars="100" w:hanging="243"/>
        <w:rPr>
          <w:rFonts w:hAnsi="ＭＳ 明朝"/>
          <w:szCs w:val="24"/>
        </w:rPr>
      </w:pPr>
      <w:r w:rsidRPr="007A0C0B">
        <w:rPr>
          <w:rFonts w:hAnsi="ＭＳ 明朝" w:hint="eastAsia"/>
          <w:szCs w:val="24"/>
        </w:rPr>
        <w:t xml:space="preserve">第1条　</w:t>
      </w:r>
      <w:r w:rsidR="00777B53" w:rsidRPr="007A0C0B">
        <w:rPr>
          <w:rFonts w:hAnsi="ＭＳ 明朝" w:hint="eastAsia"/>
          <w:szCs w:val="24"/>
        </w:rPr>
        <w:t>この規則</w:t>
      </w:r>
      <w:r w:rsidR="00212BF6" w:rsidRPr="007A0C0B">
        <w:rPr>
          <w:rFonts w:hAnsi="ＭＳ 明朝" w:hint="eastAsia"/>
          <w:szCs w:val="24"/>
        </w:rPr>
        <w:t>は、山梨県屋外広告物条例(平成3年山梨県条例第35号。以下「県条例」という。)及び</w:t>
      </w:r>
      <w:r w:rsidR="00204AA9" w:rsidRPr="007A0C0B">
        <w:rPr>
          <w:rFonts w:hAnsi="ＭＳ 明朝" w:hint="eastAsia"/>
          <w:szCs w:val="24"/>
        </w:rPr>
        <w:t>山梨県の事務処理の特例に関する条例</w:t>
      </w:r>
      <w:r w:rsidR="000968E4" w:rsidRPr="007A0C0B">
        <w:rPr>
          <w:rFonts w:hAnsi="ＭＳ 明朝" w:hint="eastAsia"/>
          <w:szCs w:val="24"/>
        </w:rPr>
        <w:t>(</w:t>
      </w:r>
      <w:r w:rsidR="00204AA9" w:rsidRPr="007A0C0B">
        <w:rPr>
          <w:rFonts w:hAnsi="ＭＳ 明朝" w:hint="eastAsia"/>
          <w:szCs w:val="24"/>
        </w:rPr>
        <w:t>平成11年山梨県条例第47号</w:t>
      </w:r>
      <w:r w:rsidR="000968E4" w:rsidRPr="007A0C0B">
        <w:rPr>
          <w:rFonts w:hAnsi="ＭＳ 明朝" w:hint="eastAsia"/>
          <w:szCs w:val="24"/>
        </w:rPr>
        <w:t>)</w:t>
      </w:r>
      <w:r w:rsidR="00777B53" w:rsidRPr="007A0C0B">
        <w:rPr>
          <w:rFonts w:hAnsi="ＭＳ 明朝" w:hint="eastAsia"/>
          <w:szCs w:val="24"/>
        </w:rPr>
        <w:t>の施行に関し、必要な事項を定めるものとする。</w:t>
      </w:r>
    </w:p>
    <w:p w14:paraId="76342513" w14:textId="77777777" w:rsidR="003A0A42" w:rsidRPr="007A0C0B" w:rsidRDefault="00212BF6" w:rsidP="003A0A42">
      <w:pPr>
        <w:ind w:right="-1"/>
        <w:rPr>
          <w:rFonts w:hAnsi="ＭＳ 明朝"/>
          <w:szCs w:val="24"/>
        </w:rPr>
      </w:pPr>
      <w:r w:rsidRPr="007A0C0B">
        <w:rPr>
          <w:rFonts w:hAnsi="ＭＳ 明朝" w:hint="eastAsia"/>
          <w:szCs w:val="24"/>
        </w:rPr>
        <w:t xml:space="preserve">　(定義)</w:t>
      </w:r>
    </w:p>
    <w:p w14:paraId="5906F511" w14:textId="1F4AD87D" w:rsidR="003A0A42" w:rsidRPr="007A0C0B" w:rsidRDefault="003A0A42" w:rsidP="00E842FB">
      <w:pPr>
        <w:ind w:left="243" w:right="-1" w:hangingChars="100" w:hanging="243"/>
        <w:rPr>
          <w:rFonts w:hAnsi="ＭＳ 明朝"/>
          <w:szCs w:val="24"/>
        </w:rPr>
      </w:pPr>
      <w:r w:rsidRPr="007A0C0B">
        <w:rPr>
          <w:rFonts w:hAnsi="ＭＳ 明朝" w:hint="eastAsia"/>
          <w:szCs w:val="24"/>
        </w:rPr>
        <w:t xml:space="preserve">第2条　</w:t>
      </w:r>
      <w:r w:rsidR="00212BF6" w:rsidRPr="007A0C0B">
        <w:rPr>
          <w:rFonts w:hAnsi="ＭＳ 明朝" w:hint="eastAsia"/>
          <w:szCs w:val="24"/>
        </w:rPr>
        <w:t>この</w:t>
      </w:r>
      <w:r w:rsidR="00777B53" w:rsidRPr="007A0C0B">
        <w:rPr>
          <w:rFonts w:hAnsi="ＭＳ 明朝" w:hint="eastAsia"/>
          <w:szCs w:val="24"/>
        </w:rPr>
        <w:t>規則</w:t>
      </w:r>
      <w:r w:rsidR="00212BF6" w:rsidRPr="007A0C0B">
        <w:rPr>
          <w:rFonts w:hAnsi="ＭＳ 明朝" w:hint="eastAsia"/>
          <w:szCs w:val="24"/>
        </w:rPr>
        <w:t>において「屋外広告物」とは、</w:t>
      </w:r>
      <w:r w:rsidR="00777B53" w:rsidRPr="007A0C0B">
        <w:rPr>
          <w:rFonts w:hAnsi="ＭＳ 明朝" w:hint="eastAsia"/>
          <w:szCs w:val="24"/>
        </w:rPr>
        <w:t>県条例第2条第1項で定めるものをいう。</w:t>
      </w:r>
    </w:p>
    <w:p w14:paraId="2E283BA1" w14:textId="77777777" w:rsidR="0046586F" w:rsidRPr="007A0C0B" w:rsidRDefault="0046586F" w:rsidP="0046586F">
      <w:pPr>
        <w:ind w:right="-1"/>
        <w:rPr>
          <w:rFonts w:hAnsi="ＭＳ 明朝"/>
          <w:szCs w:val="24"/>
        </w:rPr>
      </w:pPr>
      <w:r w:rsidRPr="007A0C0B">
        <w:rPr>
          <w:rFonts w:hAnsi="ＭＳ 明朝" w:hint="eastAsia"/>
          <w:szCs w:val="24"/>
        </w:rPr>
        <w:t xml:space="preserve">　(申請)</w:t>
      </w:r>
    </w:p>
    <w:p w14:paraId="6A36F3C8" w14:textId="237D9FA3" w:rsidR="0046586F" w:rsidRPr="007A0C0B" w:rsidRDefault="003A0A42" w:rsidP="003A0A42">
      <w:pPr>
        <w:pStyle w:val="a5"/>
        <w:ind w:leftChars="0" w:left="243" w:right="-1" w:hangingChars="100" w:hanging="243"/>
        <w:rPr>
          <w:rFonts w:hAnsi="ＭＳ 明朝"/>
          <w:szCs w:val="24"/>
        </w:rPr>
      </w:pPr>
      <w:r w:rsidRPr="007A0C0B">
        <w:rPr>
          <w:rFonts w:hAnsi="ＭＳ 明朝" w:hint="eastAsia"/>
          <w:szCs w:val="24"/>
        </w:rPr>
        <w:t>第</w:t>
      </w:r>
      <w:r w:rsidR="00E842FB" w:rsidRPr="007A0C0B">
        <w:rPr>
          <w:rFonts w:hAnsi="ＭＳ 明朝" w:hint="eastAsia"/>
          <w:szCs w:val="24"/>
        </w:rPr>
        <w:t>3</w:t>
      </w:r>
      <w:r w:rsidRPr="007A0C0B">
        <w:rPr>
          <w:rFonts w:hAnsi="ＭＳ 明朝" w:hint="eastAsia"/>
          <w:szCs w:val="24"/>
        </w:rPr>
        <w:t xml:space="preserve">条　</w:t>
      </w:r>
      <w:r w:rsidR="0046586F" w:rsidRPr="007A0C0B">
        <w:rPr>
          <w:rFonts w:hAnsi="ＭＳ 明朝" w:hint="eastAsia"/>
          <w:szCs w:val="24"/>
        </w:rPr>
        <w:t>県条例第7条第3項(県条例第9条第6項において準用する場合を含む。)の申請</w:t>
      </w:r>
      <w:r w:rsidR="009D7BC0" w:rsidRPr="007A0C0B">
        <w:rPr>
          <w:rFonts w:hAnsi="ＭＳ 明朝" w:hint="eastAsia"/>
          <w:szCs w:val="24"/>
        </w:rPr>
        <w:t>書</w:t>
      </w:r>
      <w:r w:rsidR="0046586F" w:rsidRPr="007A0C0B">
        <w:rPr>
          <w:rFonts w:hAnsi="ＭＳ 明朝" w:hint="eastAsia"/>
          <w:szCs w:val="24"/>
        </w:rPr>
        <w:t>は、広告物等表示(設置)許可申請書(様式第1号)とする。</w:t>
      </w:r>
    </w:p>
    <w:p w14:paraId="54CEC12F" w14:textId="77777777" w:rsidR="00006905" w:rsidRPr="007A0C0B" w:rsidRDefault="00006905" w:rsidP="00006905">
      <w:pPr>
        <w:ind w:right="-1"/>
        <w:rPr>
          <w:rFonts w:hAnsi="ＭＳ 明朝"/>
          <w:szCs w:val="24"/>
        </w:rPr>
      </w:pPr>
      <w:r w:rsidRPr="007A0C0B">
        <w:rPr>
          <w:rFonts w:hAnsi="ＭＳ 明朝" w:hint="eastAsia"/>
          <w:szCs w:val="24"/>
        </w:rPr>
        <w:t xml:space="preserve">　(許可標識)</w:t>
      </w:r>
    </w:p>
    <w:p w14:paraId="133F3CC6" w14:textId="624CED5C" w:rsidR="000A745A" w:rsidRPr="007A0C0B" w:rsidRDefault="003A0A42" w:rsidP="003A0A42">
      <w:pPr>
        <w:ind w:left="243" w:right="-1" w:hangingChars="100" w:hanging="243"/>
        <w:rPr>
          <w:rFonts w:hAnsi="ＭＳ 明朝"/>
          <w:szCs w:val="24"/>
        </w:rPr>
      </w:pPr>
      <w:r w:rsidRPr="007A0C0B">
        <w:rPr>
          <w:rFonts w:hAnsi="ＭＳ 明朝" w:hint="eastAsia"/>
          <w:szCs w:val="24"/>
        </w:rPr>
        <w:t>第</w:t>
      </w:r>
      <w:r w:rsidR="008107B6" w:rsidRPr="007A0C0B">
        <w:rPr>
          <w:rFonts w:hAnsi="ＭＳ 明朝" w:hint="eastAsia"/>
          <w:szCs w:val="24"/>
        </w:rPr>
        <w:t>4</w:t>
      </w:r>
      <w:r w:rsidRPr="007A0C0B">
        <w:rPr>
          <w:rFonts w:hAnsi="ＭＳ 明朝" w:hint="eastAsia"/>
          <w:szCs w:val="24"/>
        </w:rPr>
        <w:t xml:space="preserve">条　</w:t>
      </w:r>
      <w:r w:rsidR="00006905" w:rsidRPr="007A0C0B">
        <w:rPr>
          <w:rFonts w:hAnsi="ＭＳ 明朝" w:hint="eastAsia"/>
          <w:szCs w:val="24"/>
        </w:rPr>
        <w:t>県条例第11条第1項(県条例第12条第2項において準用する場合を含む。)の屋外広告物</w:t>
      </w:r>
      <w:r w:rsidR="00706437">
        <w:rPr>
          <w:rFonts w:hAnsi="ＭＳ 明朝" w:hint="eastAsia"/>
          <w:szCs w:val="24"/>
        </w:rPr>
        <w:t>設置</w:t>
      </w:r>
      <w:r w:rsidR="00006905" w:rsidRPr="007A0C0B">
        <w:rPr>
          <w:rFonts w:hAnsi="ＭＳ 明朝" w:hint="eastAsia"/>
          <w:szCs w:val="24"/>
        </w:rPr>
        <w:t>許可済証は様式第2号</w:t>
      </w:r>
      <w:r w:rsidR="0057466D" w:rsidRPr="007A0C0B">
        <w:rPr>
          <w:rFonts w:hAnsi="ＭＳ 明朝" w:hint="eastAsia"/>
          <w:szCs w:val="24"/>
        </w:rPr>
        <w:t>、</w:t>
      </w:r>
      <w:r w:rsidR="00D7207B" w:rsidRPr="007A0C0B">
        <w:rPr>
          <w:rFonts w:hAnsi="ＭＳ 明朝" w:hint="eastAsia"/>
          <w:szCs w:val="24"/>
        </w:rPr>
        <w:t>屋外広告物</w:t>
      </w:r>
      <w:r w:rsidR="00706437">
        <w:rPr>
          <w:rFonts w:hAnsi="ＭＳ 明朝" w:hint="eastAsia"/>
          <w:szCs w:val="24"/>
        </w:rPr>
        <w:t>設置</w:t>
      </w:r>
      <w:r w:rsidR="000A745A" w:rsidRPr="007A0C0B">
        <w:rPr>
          <w:rFonts w:hAnsi="ＭＳ 明朝" w:hint="eastAsia"/>
          <w:szCs w:val="24"/>
        </w:rPr>
        <w:t>許可済印は様式第3号とする。</w:t>
      </w:r>
    </w:p>
    <w:p w14:paraId="7C0B40D5" w14:textId="77777777" w:rsidR="000A745A" w:rsidRPr="007A0C0B" w:rsidRDefault="00147CEE" w:rsidP="000A745A">
      <w:pPr>
        <w:ind w:right="-1"/>
        <w:rPr>
          <w:rFonts w:hAnsi="ＭＳ 明朝"/>
          <w:szCs w:val="24"/>
        </w:rPr>
      </w:pPr>
      <w:r w:rsidRPr="007A0C0B">
        <w:rPr>
          <w:rFonts w:hAnsi="ＭＳ 明朝" w:hint="eastAsia"/>
          <w:szCs w:val="24"/>
        </w:rPr>
        <w:t xml:space="preserve">　(</w:t>
      </w:r>
      <w:r w:rsidR="00385CA1" w:rsidRPr="007A0C0B">
        <w:rPr>
          <w:rFonts w:hAnsi="ＭＳ 明朝" w:hint="eastAsia"/>
          <w:szCs w:val="24"/>
        </w:rPr>
        <w:t>変更</w:t>
      </w:r>
      <w:r w:rsidRPr="007A0C0B">
        <w:rPr>
          <w:rFonts w:hAnsi="ＭＳ 明朝" w:hint="eastAsia"/>
          <w:szCs w:val="24"/>
        </w:rPr>
        <w:t>の</w:t>
      </w:r>
      <w:r w:rsidR="00385CA1" w:rsidRPr="007A0C0B">
        <w:rPr>
          <w:rFonts w:hAnsi="ＭＳ 明朝" w:hint="eastAsia"/>
          <w:szCs w:val="24"/>
        </w:rPr>
        <w:t>許可等</w:t>
      </w:r>
      <w:r w:rsidRPr="007A0C0B">
        <w:rPr>
          <w:rFonts w:hAnsi="ＭＳ 明朝" w:hint="eastAsia"/>
          <w:szCs w:val="24"/>
        </w:rPr>
        <w:t>)</w:t>
      </w:r>
    </w:p>
    <w:p w14:paraId="16E7B643" w14:textId="378253C9" w:rsidR="00385CA1" w:rsidRPr="007A0C0B" w:rsidRDefault="003A0A42" w:rsidP="00385CA1">
      <w:pPr>
        <w:ind w:left="243" w:right="-1" w:hangingChars="100" w:hanging="243"/>
        <w:rPr>
          <w:rFonts w:hAnsi="ＭＳ 明朝"/>
          <w:szCs w:val="24"/>
        </w:rPr>
      </w:pPr>
      <w:r w:rsidRPr="007A0C0B">
        <w:rPr>
          <w:rFonts w:hAnsi="ＭＳ 明朝" w:hint="eastAsia"/>
          <w:szCs w:val="24"/>
        </w:rPr>
        <w:t>第</w:t>
      </w:r>
      <w:r w:rsidR="008107B6" w:rsidRPr="007A0C0B">
        <w:rPr>
          <w:rFonts w:hAnsi="ＭＳ 明朝" w:hint="eastAsia"/>
          <w:szCs w:val="24"/>
        </w:rPr>
        <w:t>5</w:t>
      </w:r>
      <w:r w:rsidRPr="007A0C0B">
        <w:rPr>
          <w:rFonts w:hAnsi="ＭＳ 明朝" w:hint="eastAsia"/>
          <w:szCs w:val="24"/>
        </w:rPr>
        <w:t xml:space="preserve">条　</w:t>
      </w:r>
      <w:r w:rsidR="00385CA1" w:rsidRPr="007A0C0B">
        <w:rPr>
          <w:rFonts w:hAnsi="ＭＳ 明朝" w:hint="eastAsia"/>
          <w:szCs w:val="24"/>
        </w:rPr>
        <w:t>県条例第</w:t>
      </w:r>
      <w:r w:rsidR="00713A0A" w:rsidRPr="007A0C0B">
        <w:rPr>
          <w:rFonts w:hAnsi="ＭＳ 明朝" w:hint="eastAsia"/>
          <w:szCs w:val="24"/>
        </w:rPr>
        <w:t>7</w:t>
      </w:r>
      <w:r w:rsidR="00385CA1" w:rsidRPr="007A0C0B">
        <w:rPr>
          <w:rFonts w:hAnsi="ＭＳ 明朝" w:hint="eastAsia"/>
          <w:szCs w:val="24"/>
        </w:rPr>
        <w:t>条第</w:t>
      </w:r>
      <w:r w:rsidR="00713A0A" w:rsidRPr="007A0C0B">
        <w:rPr>
          <w:rFonts w:hAnsi="ＭＳ 明朝" w:hint="eastAsia"/>
          <w:szCs w:val="24"/>
        </w:rPr>
        <w:t>3</w:t>
      </w:r>
      <w:r w:rsidR="00385CA1" w:rsidRPr="007A0C0B">
        <w:rPr>
          <w:rFonts w:hAnsi="ＭＳ 明朝" w:hint="eastAsia"/>
          <w:szCs w:val="24"/>
        </w:rPr>
        <w:t>項</w:t>
      </w:r>
      <w:r w:rsidR="00713A0A" w:rsidRPr="007A0C0B">
        <w:rPr>
          <w:rFonts w:hAnsi="ＭＳ 明朝" w:hint="eastAsia"/>
          <w:szCs w:val="24"/>
        </w:rPr>
        <w:t>(県条例第12条第2項及び同項において準用する県条例第9条第6項において準用する場合に限る。)</w:t>
      </w:r>
      <w:r w:rsidR="00385CA1" w:rsidRPr="007A0C0B">
        <w:rPr>
          <w:rFonts w:hAnsi="ＭＳ 明朝" w:hint="eastAsia"/>
          <w:szCs w:val="24"/>
        </w:rPr>
        <w:t>の申請書は、広告物等表示(設置)変更許可申請書(様式第4号)とする。</w:t>
      </w:r>
    </w:p>
    <w:p w14:paraId="4A657194" w14:textId="7786872E" w:rsidR="00D77AB9" w:rsidRPr="007A0C0B" w:rsidRDefault="00BE0E2E" w:rsidP="00BE0E2E">
      <w:pPr>
        <w:ind w:right="-1"/>
        <w:rPr>
          <w:rFonts w:hAnsi="ＭＳ 明朝"/>
          <w:szCs w:val="24"/>
        </w:rPr>
      </w:pPr>
      <w:r w:rsidRPr="007A0C0B">
        <w:rPr>
          <w:rFonts w:hAnsi="ＭＳ 明朝" w:hint="eastAsia"/>
          <w:szCs w:val="24"/>
        </w:rPr>
        <w:t>2</w:t>
      </w:r>
      <w:r w:rsidR="00385CA1" w:rsidRPr="007A0C0B">
        <w:rPr>
          <w:rFonts w:hAnsi="ＭＳ 明朝" w:hint="eastAsia"/>
          <w:szCs w:val="24"/>
        </w:rPr>
        <w:t xml:space="preserve">　</w:t>
      </w:r>
      <w:r w:rsidRPr="007A0C0B">
        <w:rPr>
          <w:rFonts w:hAnsi="ＭＳ 明朝" w:hint="eastAsia"/>
          <w:szCs w:val="24"/>
        </w:rPr>
        <w:t>県条例第12条第3</w:t>
      </w:r>
      <w:r w:rsidR="00D77AB9" w:rsidRPr="007A0C0B">
        <w:rPr>
          <w:rFonts w:hAnsi="ＭＳ 明朝" w:hint="eastAsia"/>
          <w:szCs w:val="24"/>
        </w:rPr>
        <w:t>項の規定による届出は、広告物等表示者(設置者)変更届(様式第5号)とする。</w:t>
      </w:r>
    </w:p>
    <w:p w14:paraId="30C304F2" w14:textId="77777777" w:rsidR="00D77AB9" w:rsidRPr="007A0C0B" w:rsidRDefault="00D77AB9" w:rsidP="00D77AB9">
      <w:pPr>
        <w:ind w:right="-1"/>
        <w:rPr>
          <w:rFonts w:hAnsi="ＭＳ 明朝"/>
          <w:szCs w:val="24"/>
        </w:rPr>
      </w:pPr>
      <w:r w:rsidRPr="007A0C0B">
        <w:rPr>
          <w:rFonts w:hAnsi="ＭＳ 明朝" w:hint="eastAsia"/>
          <w:szCs w:val="24"/>
        </w:rPr>
        <w:t xml:space="preserve">　(許可の有効期間の更新)</w:t>
      </w:r>
    </w:p>
    <w:p w14:paraId="045EB66E" w14:textId="7AB6F806" w:rsidR="00D77AB9" w:rsidRPr="007A0C0B" w:rsidRDefault="003A0A42" w:rsidP="003A0A42">
      <w:pPr>
        <w:pStyle w:val="a5"/>
        <w:ind w:leftChars="0" w:left="243" w:right="-1" w:hangingChars="100" w:hanging="243"/>
        <w:rPr>
          <w:rFonts w:hAnsi="ＭＳ 明朝"/>
          <w:szCs w:val="24"/>
        </w:rPr>
      </w:pPr>
      <w:r w:rsidRPr="007A0C0B">
        <w:rPr>
          <w:rFonts w:hAnsi="ＭＳ 明朝" w:hint="eastAsia"/>
          <w:szCs w:val="24"/>
        </w:rPr>
        <w:t>第</w:t>
      </w:r>
      <w:r w:rsidR="008107B6" w:rsidRPr="007A0C0B">
        <w:rPr>
          <w:rFonts w:hAnsi="ＭＳ 明朝" w:hint="eastAsia"/>
          <w:szCs w:val="24"/>
        </w:rPr>
        <w:t>6</w:t>
      </w:r>
      <w:r w:rsidRPr="007A0C0B">
        <w:rPr>
          <w:rFonts w:hAnsi="ＭＳ 明朝" w:hint="eastAsia"/>
          <w:szCs w:val="24"/>
        </w:rPr>
        <w:t xml:space="preserve">条　</w:t>
      </w:r>
      <w:r w:rsidR="00CD1D32" w:rsidRPr="007A0C0B">
        <w:rPr>
          <w:rFonts w:hAnsi="ＭＳ 明朝" w:hint="eastAsia"/>
          <w:szCs w:val="24"/>
        </w:rPr>
        <w:t>県条例第12条の2第1項の規定による更新の申請書は、広告物等表示(設置)有効期間更新申請書(様式第6号)とする。</w:t>
      </w:r>
    </w:p>
    <w:p w14:paraId="40894040" w14:textId="77777777" w:rsidR="00CD1D32" w:rsidRPr="007A0C0B" w:rsidRDefault="00CD1D32" w:rsidP="00CD1D32">
      <w:pPr>
        <w:ind w:right="-1"/>
        <w:rPr>
          <w:rFonts w:hAnsi="ＭＳ 明朝"/>
          <w:szCs w:val="24"/>
        </w:rPr>
      </w:pPr>
      <w:r w:rsidRPr="007A0C0B">
        <w:rPr>
          <w:rFonts w:hAnsi="ＭＳ 明朝" w:hint="eastAsia"/>
          <w:szCs w:val="24"/>
        </w:rPr>
        <w:t xml:space="preserve">　(点検義務等)</w:t>
      </w:r>
    </w:p>
    <w:p w14:paraId="05F53D0F" w14:textId="33D34B6D" w:rsidR="00CD1D32" w:rsidRPr="007A0C0B" w:rsidRDefault="003A0A42" w:rsidP="003A0A42">
      <w:pPr>
        <w:pStyle w:val="a5"/>
        <w:ind w:leftChars="0" w:left="243" w:right="-1" w:hangingChars="100" w:hanging="243"/>
        <w:rPr>
          <w:rFonts w:hAnsi="ＭＳ 明朝"/>
          <w:szCs w:val="24"/>
        </w:rPr>
      </w:pPr>
      <w:r w:rsidRPr="007A0C0B">
        <w:rPr>
          <w:rFonts w:hAnsi="ＭＳ 明朝" w:hint="eastAsia"/>
          <w:szCs w:val="24"/>
        </w:rPr>
        <w:t>第</w:t>
      </w:r>
      <w:r w:rsidR="008107B6" w:rsidRPr="007A0C0B">
        <w:rPr>
          <w:rFonts w:hAnsi="ＭＳ 明朝" w:hint="eastAsia"/>
          <w:szCs w:val="24"/>
        </w:rPr>
        <w:t>7</w:t>
      </w:r>
      <w:r w:rsidRPr="007A0C0B">
        <w:rPr>
          <w:rFonts w:hAnsi="ＭＳ 明朝" w:hint="eastAsia"/>
          <w:szCs w:val="24"/>
        </w:rPr>
        <w:t>条</w:t>
      </w:r>
      <w:r w:rsidR="00630C02" w:rsidRPr="007A0C0B">
        <w:rPr>
          <w:rFonts w:hAnsi="ＭＳ 明朝" w:hint="eastAsia"/>
          <w:szCs w:val="24"/>
        </w:rPr>
        <w:t xml:space="preserve">　</w:t>
      </w:r>
      <w:r w:rsidR="00CD1D32" w:rsidRPr="007A0C0B">
        <w:rPr>
          <w:rFonts w:hAnsi="ＭＳ 明朝" w:hint="eastAsia"/>
          <w:szCs w:val="24"/>
        </w:rPr>
        <w:t>県条例第13条の2第3項の規定による点検の結果は、広告物等安全点検報告書</w:t>
      </w:r>
      <w:r w:rsidR="00630C02" w:rsidRPr="007A0C0B">
        <w:rPr>
          <w:rFonts w:hAnsi="ＭＳ 明朝" w:hint="eastAsia"/>
          <w:szCs w:val="24"/>
        </w:rPr>
        <w:t>(様式第7号)により市長に報告しなければならない。</w:t>
      </w:r>
    </w:p>
    <w:p w14:paraId="2C341B2D" w14:textId="77777777" w:rsidR="00630C02" w:rsidRPr="007A0C0B" w:rsidRDefault="00630C02" w:rsidP="00630C02">
      <w:pPr>
        <w:ind w:right="-1"/>
        <w:rPr>
          <w:rFonts w:hAnsi="ＭＳ 明朝"/>
          <w:szCs w:val="24"/>
        </w:rPr>
      </w:pPr>
      <w:r w:rsidRPr="007A0C0B">
        <w:rPr>
          <w:rFonts w:hAnsi="ＭＳ 明朝" w:hint="eastAsia"/>
          <w:szCs w:val="24"/>
        </w:rPr>
        <w:t xml:space="preserve">　(除</w:t>
      </w:r>
      <w:r w:rsidR="009D7BC0" w:rsidRPr="007A0C0B">
        <w:rPr>
          <w:rFonts w:hAnsi="ＭＳ 明朝" w:hint="eastAsia"/>
          <w:szCs w:val="24"/>
        </w:rPr>
        <w:t>却</w:t>
      </w:r>
      <w:r w:rsidRPr="007A0C0B">
        <w:rPr>
          <w:rFonts w:hAnsi="ＭＳ 明朝" w:hint="eastAsia"/>
          <w:szCs w:val="24"/>
        </w:rPr>
        <w:t>義務等)</w:t>
      </w:r>
    </w:p>
    <w:p w14:paraId="62333E59" w14:textId="6289F2DD" w:rsidR="00630C02" w:rsidRPr="007A0C0B" w:rsidRDefault="003A0A42" w:rsidP="00BE0E2E">
      <w:pPr>
        <w:pStyle w:val="a5"/>
        <w:ind w:leftChars="0" w:left="243" w:right="-1" w:hangingChars="100" w:hanging="243"/>
        <w:rPr>
          <w:rFonts w:hAnsi="ＭＳ 明朝"/>
          <w:szCs w:val="24"/>
        </w:rPr>
      </w:pPr>
      <w:r w:rsidRPr="007A0C0B">
        <w:rPr>
          <w:rFonts w:hAnsi="ＭＳ 明朝" w:hint="eastAsia"/>
          <w:szCs w:val="24"/>
        </w:rPr>
        <w:t>第</w:t>
      </w:r>
      <w:r w:rsidR="008107B6" w:rsidRPr="007A0C0B">
        <w:rPr>
          <w:rFonts w:hAnsi="ＭＳ 明朝" w:hint="eastAsia"/>
          <w:szCs w:val="24"/>
        </w:rPr>
        <w:t>8</w:t>
      </w:r>
      <w:r w:rsidRPr="007A0C0B">
        <w:rPr>
          <w:rFonts w:hAnsi="ＭＳ 明朝" w:hint="eastAsia"/>
          <w:szCs w:val="24"/>
        </w:rPr>
        <w:t xml:space="preserve">条　</w:t>
      </w:r>
      <w:r w:rsidR="00630C02" w:rsidRPr="007A0C0B">
        <w:rPr>
          <w:rFonts w:hAnsi="ＭＳ 明朝" w:hint="eastAsia"/>
          <w:szCs w:val="24"/>
        </w:rPr>
        <w:t>県条例第14条第</w:t>
      </w:r>
      <w:r w:rsidR="00BE0E2E" w:rsidRPr="007A0C0B">
        <w:rPr>
          <w:rFonts w:hAnsi="ＭＳ 明朝" w:hint="eastAsia"/>
          <w:szCs w:val="24"/>
        </w:rPr>
        <w:t>3</w:t>
      </w:r>
      <w:r w:rsidR="00630C02" w:rsidRPr="007A0C0B">
        <w:rPr>
          <w:rFonts w:hAnsi="ＭＳ 明朝" w:hint="eastAsia"/>
          <w:szCs w:val="24"/>
        </w:rPr>
        <w:t>項</w:t>
      </w:r>
      <w:r w:rsidR="005506B7" w:rsidRPr="007A0C0B">
        <w:rPr>
          <w:rFonts w:hAnsi="ＭＳ 明朝" w:hint="eastAsia"/>
          <w:szCs w:val="24"/>
        </w:rPr>
        <w:t>の規定による届出は、広告物等除</w:t>
      </w:r>
      <w:r w:rsidR="00420D29" w:rsidRPr="007A0C0B">
        <w:rPr>
          <w:rFonts w:hAnsi="ＭＳ 明朝" w:hint="eastAsia"/>
          <w:szCs w:val="24"/>
        </w:rPr>
        <w:t>却</w:t>
      </w:r>
      <w:r w:rsidR="005506B7" w:rsidRPr="007A0C0B">
        <w:rPr>
          <w:rFonts w:hAnsi="ＭＳ 明朝" w:hint="eastAsia"/>
          <w:szCs w:val="24"/>
        </w:rPr>
        <w:t>届(様式第8号)とする。</w:t>
      </w:r>
    </w:p>
    <w:p w14:paraId="2740CD30" w14:textId="2E073741" w:rsidR="0022676D" w:rsidRPr="007A0C0B" w:rsidRDefault="00906CB7" w:rsidP="00BE0E2E">
      <w:pPr>
        <w:ind w:right="-1"/>
        <w:rPr>
          <w:rFonts w:hAnsi="ＭＳ 明朝"/>
          <w:szCs w:val="24"/>
        </w:rPr>
      </w:pPr>
      <w:r w:rsidRPr="007A0C0B">
        <w:rPr>
          <w:rFonts w:hAnsi="ＭＳ 明朝" w:hint="eastAsia"/>
          <w:szCs w:val="24"/>
        </w:rPr>
        <w:t xml:space="preserve">　</w:t>
      </w:r>
      <w:r w:rsidR="0022676D" w:rsidRPr="007A0C0B">
        <w:rPr>
          <w:rFonts w:hAnsi="ＭＳ 明朝" w:hint="eastAsia"/>
          <w:szCs w:val="24"/>
        </w:rPr>
        <w:t>(違反是正事務</w:t>
      </w:r>
      <w:r w:rsidR="0022676D" w:rsidRPr="007A0C0B">
        <w:rPr>
          <w:rFonts w:hAnsi="ＭＳ 明朝"/>
          <w:szCs w:val="24"/>
        </w:rPr>
        <w:t>)</w:t>
      </w:r>
    </w:p>
    <w:p w14:paraId="061076EB" w14:textId="7E4E5D2A" w:rsidR="0022676D" w:rsidRPr="007A0C0B" w:rsidRDefault="003A0A42" w:rsidP="009260C0">
      <w:pPr>
        <w:pStyle w:val="a5"/>
        <w:ind w:leftChars="0" w:left="243" w:right="-1" w:hangingChars="100" w:hanging="243"/>
        <w:rPr>
          <w:rFonts w:hAnsi="ＭＳ 明朝"/>
          <w:szCs w:val="24"/>
        </w:rPr>
      </w:pPr>
      <w:r w:rsidRPr="007A0C0B">
        <w:rPr>
          <w:rFonts w:hAnsi="ＭＳ 明朝" w:hint="eastAsia"/>
          <w:szCs w:val="24"/>
        </w:rPr>
        <w:t>第</w:t>
      </w:r>
      <w:r w:rsidR="008107B6" w:rsidRPr="007A0C0B">
        <w:rPr>
          <w:rFonts w:hAnsi="ＭＳ 明朝" w:hint="eastAsia"/>
          <w:szCs w:val="24"/>
        </w:rPr>
        <w:t>9</w:t>
      </w:r>
      <w:r w:rsidRPr="007A0C0B">
        <w:rPr>
          <w:rFonts w:hAnsi="ＭＳ 明朝" w:hint="eastAsia"/>
          <w:szCs w:val="24"/>
        </w:rPr>
        <w:t xml:space="preserve">条　</w:t>
      </w:r>
      <w:r w:rsidR="0022676D" w:rsidRPr="007A0C0B">
        <w:rPr>
          <w:rFonts w:hAnsi="ＭＳ 明朝" w:hint="eastAsia"/>
          <w:szCs w:val="24"/>
        </w:rPr>
        <w:t>市長は、</w:t>
      </w:r>
      <w:r w:rsidR="00BE0E2E" w:rsidRPr="007A0C0B">
        <w:rPr>
          <w:rFonts w:hAnsi="ＭＳ 明朝" w:hint="eastAsia"/>
          <w:szCs w:val="24"/>
        </w:rPr>
        <w:t>県条例第14条の2に規定する勧告及び公表並びに県条例第15条に規定する違反に対する措置</w:t>
      </w:r>
      <w:r w:rsidR="0022676D" w:rsidRPr="007A0C0B">
        <w:rPr>
          <w:rFonts w:hAnsi="ＭＳ 明朝" w:hint="eastAsia"/>
          <w:szCs w:val="24"/>
        </w:rPr>
        <w:t>を行う場合は、山梨県違反屋外広告物是正事務処理要領を準用し、必要な措置を講ずるものとする。</w:t>
      </w:r>
    </w:p>
    <w:p w14:paraId="40AECF24" w14:textId="77777777" w:rsidR="0022676D" w:rsidRPr="007A0C0B" w:rsidRDefault="0022676D" w:rsidP="0022676D">
      <w:pPr>
        <w:ind w:right="-1"/>
        <w:rPr>
          <w:rFonts w:hAnsi="ＭＳ 明朝"/>
          <w:szCs w:val="24"/>
        </w:rPr>
      </w:pPr>
      <w:r w:rsidRPr="007A0C0B">
        <w:rPr>
          <w:rFonts w:hAnsi="ＭＳ 明朝" w:hint="eastAsia"/>
          <w:szCs w:val="24"/>
        </w:rPr>
        <w:t xml:space="preserve">　(広告物等を保管した場合の公示方法)</w:t>
      </w:r>
    </w:p>
    <w:p w14:paraId="6F5A3311" w14:textId="35A91058" w:rsidR="0022676D" w:rsidRPr="007A0C0B" w:rsidRDefault="003A0A42" w:rsidP="009260C0">
      <w:pPr>
        <w:ind w:left="243" w:right="-1" w:hangingChars="100" w:hanging="243"/>
        <w:rPr>
          <w:rFonts w:hAnsi="ＭＳ 明朝"/>
          <w:szCs w:val="24"/>
        </w:rPr>
      </w:pPr>
      <w:r w:rsidRPr="007A0C0B">
        <w:rPr>
          <w:rFonts w:hAnsi="ＭＳ 明朝" w:hint="eastAsia"/>
          <w:szCs w:val="24"/>
        </w:rPr>
        <w:lastRenderedPageBreak/>
        <w:t>第</w:t>
      </w:r>
      <w:r w:rsidR="008107B6" w:rsidRPr="007A0C0B">
        <w:rPr>
          <w:rFonts w:hAnsi="ＭＳ 明朝" w:hint="eastAsia"/>
          <w:szCs w:val="24"/>
        </w:rPr>
        <w:t>10</w:t>
      </w:r>
      <w:r w:rsidRPr="007A0C0B">
        <w:rPr>
          <w:rFonts w:hAnsi="ＭＳ 明朝" w:hint="eastAsia"/>
          <w:szCs w:val="24"/>
        </w:rPr>
        <w:t xml:space="preserve">条　</w:t>
      </w:r>
      <w:r w:rsidR="0022676D" w:rsidRPr="007A0C0B">
        <w:rPr>
          <w:rFonts w:hAnsi="ＭＳ 明朝" w:hint="eastAsia"/>
          <w:szCs w:val="24"/>
        </w:rPr>
        <w:t>県条例第17条第1項第1号</w:t>
      </w:r>
      <w:r w:rsidR="00A6125E" w:rsidRPr="007A0C0B">
        <w:rPr>
          <w:rFonts w:hAnsi="ＭＳ 明朝" w:hint="eastAsia"/>
          <w:szCs w:val="24"/>
        </w:rPr>
        <w:t>の</w:t>
      </w:r>
      <w:r w:rsidR="0022676D" w:rsidRPr="007A0C0B">
        <w:rPr>
          <w:rFonts w:hAnsi="ＭＳ 明朝" w:hint="eastAsia"/>
          <w:szCs w:val="24"/>
        </w:rPr>
        <w:t>規則で定める場所は、笛吹市</w:t>
      </w:r>
      <w:r w:rsidR="00CD27DA" w:rsidRPr="007A0C0B">
        <w:rPr>
          <w:rFonts w:hAnsi="ＭＳ 明朝" w:hint="eastAsia"/>
          <w:szCs w:val="24"/>
        </w:rPr>
        <w:t>公</w:t>
      </w:r>
      <w:r w:rsidR="0022676D" w:rsidRPr="007A0C0B">
        <w:rPr>
          <w:rFonts w:hAnsi="ＭＳ 明朝" w:hint="eastAsia"/>
          <w:szCs w:val="24"/>
        </w:rPr>
        <w:t>告式規則(平成16年笛吹市規則第1号)</w:t>
      </w:r>
      <w:r w:rsidR="00D60568" w:rsidRPr="007A0C0B">
        <w:rPr>
          <w:rFonts w:hAnsi="ＭＳ 明朝" w:hint="eastAsia"/>
          <w:szCs w:val="24"/>
        </w:rPr>
        <w:t>第2条第2項に規定する掲示場に掲示するものとする。</w:t>
      </w:r>
    </w:p>
    <w:p w14:paraId="726600DE" w14:textId="41CC0430" w:rsidR="00D60568" w:rsidRPr="007A0C0B" w:rsidRDefault="00D60568" w:rsidP="0049089D">
      <w:pPr>
        <w:ind w:left="243" w:right="-1" w:hangingChars="100" w:hanging="243"/>
        <w:rPr>
          <w:rFonts w:hAnsi="ＭＳ 明朝"/>
          <w:szCs w:val="24"/>
        </w:rPr>
      </w:pPr>
      <w:r w:rsidRPr="007A0C0B">
        <w:rPr>
          <w:rFonts w:hAnsi="ＭＳ 明朝" w:hint="eastAsia"/>
          <w:szCs w:val="24"/>
        </w:rPr>
        <w:t xml:space="preserve">2　</w:t>
      </w:r>
      <w:r w:rsidR="0049089D" w:rsidRPr="007A0C0B">
        <w:rPr>
          <w:rFonts w:hAnsi="ＭＳ 明朝" w:hint="eastAsia"/>
          <w:szCs w:val="24"/>
        </w:rPr>
        <w:t>県条例第17条第2項の規則で定める様式は、保管広告物等一覧</w:t>
      </w:r>
      <w:r w:rsidR="00104C72" w:rsidRPr="007A0C0B">
        <w:rPr>
          <w:rFonts w:hAnsi="ＭＳ 明朝" w:hint="eastAsia"/>
          <w:szCs w:val="24"/>
        </w:rPr>
        <w:t>表</w:t>
      </w:r>
      <w:r w:rsidR="0049089D" w:rsidRPr="007A0C0B">
        <w:rPr>
          <w:rFonts w:hAnsi="ＭＳ 明朝" w:hint="eastAsia"/>
          <w:szCs w:val="24"/>
        </w:rPr>
        <w:t>(様式第9号)とする。</w:t>
      </w:r>
      <w:r w:rsidR="00A6125E" w:rsidRPr="007A0C0B">
        <w:rPr>
          <w:rFonts w:hAnsi="ＭＳ 明朝" w:hint="eastAsia"/>
          <w:szCs w:val="24"/>
        </w:rPr>
        <w:t xml:space="preserve">　　　　　</w:t>
      </w:r>
    </w:p>
    <w:p w14:paraId="4E3C41DA" w14:textId="3DA6C478" w:rsidR="0049089D" w:rsidRPr="007A0C0B" w:rsidRDefault="0049089D" w:rsidP="00B90FE8">
      <w:pPr>
        <w:ind w:left="243" w:right="-1" w:hangingChars="100" w:hanging="243"/>
        <w:rPr>
          <w:rFonts w:hAnsi="ＭＳ 明朝"/>
          <w:szCs w:val="24"/>
        </w:rPr>
      </w:pPr>
      <w:r w:rsidRPr="007A0C0B">
        <w:rPr>
          <w:rFonts w:hAnsi="ＭＳ 明朝" w:hint="eastAsia"/>
          <w:szCs w:val="24"/>
        </w:rPr>
        <w:t>3　県条例第17条第2項の</w:t>
      </w:r>
      <w:r w:rsidR="007D3A8C" w:rsidRPr="007A0C0B">
        <w:rPr>
          <w:rFonts w:hAnsi="ＭＳ 明朝" w:hint="eastAsia"/>
          <w:szCs w:val="24"/>
        </w:rPr>
        <w:t>規則で定める</w:t>
      </w:r>
      <w:r w:rsidRPr="007A0C0B">
        <w:rPr>
          <w:rFonts w:hAnsi="ＭＳ 明朝" w:hint="eastAsia"/>
          <w:szCs w:val="24"/>
        </w:rPr>
        <w:t>閲覧に供する方法は、次のとおりとする。</w:t>
      </w:r>
    </w:p>
    <w:p w14:paraId="78B7361D" w14:textId="17251F85" w:rsidR="0049089D" w:rsidRPr="007A0C0B" w:rsidRDefault="0049089D" w:rsidP="0049089D">
      <w:pPr>
        <w:pStyle w:val="a5"/>
        <w:numPr>
          <w:ilvl w:val="0"/>
          <w:numId w:val="4"/>
        </w:numPr>
        <w:ind w:leftChars="0" w:left="567" w:right="-1" w:hanging="295"/>
        <w:rPr>
          <w:rFonts w:hAnsi="ＭＳ 明朝"/>
          <w:szCs w:val="24"/>
        </w:rPr>
      </w:pPr>
      <w:r w:rsidRPr="007A0C0B">
        <w:rPr>
          <w:rFonts w:hAnsi="ＭＳ 明朝" w:hint="eastAsia"/>
          <w:szCs w:val="24"/>
        </w:rPr>
        <w:t>閲覧に供する場所は、笛吹市</w:t>
      </w:r>
      <w:r w:rsidR="00765A09" w:rsidRPr="007A0C0B">
        <w:rPr>
          <w:rFonts w:hAnsi="ＭＳ 明朝" w:hint="eastAsia"/>
          <w:szCs w:val="24"/>
        </w:rPr>
        <w:t>建設部</w:t>
      </w:r>
      <w:r w:rsidRPr="007A0C0B">
        <w:rPr>
          <w:rFonts w:hAnsi="ＭＳ 明朝" w:hint="eastAsia"/>
          <w:szCs w:val="24"/>
        </w:rPr>
        <w:t>まちづくり整備課の事務所内とする。</w:t>
      </w:r>
    </w:p>
    <w:p w14:paraId="27A3E249" w14:textId="15ED6EAD" w:rsidR="0049089D" w:rsidRPr="007A0C0B" w:rsidRDefault="0049089D" w:rsidP="00ED6AAB">
      <w:pPr>
        <w:pStyle w:val="a5"/>
        <w:numPr>
          <w:ilvl w:val="0"/>
          <w:numId w:val="4"/>
        </w:numPr>
        <w:ind w:leftChars="0" w:left="567" w:right="-1" w:hanging="295"/>
        <w:rPr>
          <w:rFonts w:hAnsi="ＭＳ 明朝"/>
          <w:szCs w:val="24"/>
        </w:rPr>
      </w:pPr>
      <w:r w:rsidRPr="007A0C0B">
        <w:rPr>
          <w:rFonts w:hAnsi="ＭＳ 明朝" w:hint="eastAsia"/>
          <w:szCs w:val="24"/>
        </w:rPr>
        <w:t>閲覧に供する日は、笛吹市の休日を定める条例(平成16年</w:t>
      </w:r>
      <w:r w:rsidR="00ED6AAB" w:rsidRPr="007A0C0B">
        <w:rPr>
          <w:rFonts w:hAnsi="ＭＳ 明朝" w:hint="eastAsia"/>
          <w:szCs w:val="24"/>
        </w:rPr>
        <w:t>笛吹市条例第2号</w:t>
      </w:r>
      <w:r w:rsidRPr="007A0C0B">
        <w:rPr>
          <w:rFonts w:hAnsi="ＭＳ 明朝" w:hint="eastAsia"/>
          <w:szCs w:val="24"/>
        </w:rPr>
        <w:t>)</w:t>
      </w:r>
      <w:r w:rsidR="00ED6AAB" w:rsidRPr="007A0C0B">
        <w:rPr>
          <w:rFonts w:hAnsi="ＭＳ 明朝" w:hint="eastAsia"/>
          <w:szCs w:val="24"/>
        </w:rPr>
        <w:t>第1条</w:t>
      </w:r>
      <w:r w:rsidR="00EC43E0" w:rsidRPr="007A0C0B">
        <w:rPr>
          <w:rFonts w:hAnsi="ＭＳ 明朝" w:hint="eastAsia"/>
          <w:szCs w:val="24"/>
        </w:rPr>
        <w:t>第1項</w:t>
      </w:r>
      <w:r w:rsidR="00ED6AAB" w:rsidRPr="007A0C0B">
        <w:rPr>
          <w:rFonts w:hAnsi="ＭＳ 明朝" w:hint="eastAsia"/>
          <w:szCs w:val="24"/>
        </w:rPr>
        <w:t>に規定する市の休日を除く日とする。</w:t>
      </w:r>
    </w:p>
    <w:p w14:paraId="552CC5C9" w14:textId="77777777" w:rsidR="00ED6AAB" w:rsidRPr="007A0C0B" w:rsidRDefault="00ED6AAB" w:rsidP="00ED6AAB">
      <w:pPr>
        <w:pStyle w:val="a5"/>
        <w:numPr>
          <w:ilvl w:val="0"/>
          <w:numId w:val="4"/>
        </w:numPr>
        <w:ind w:leftChars="0" w:left="567" w:right="-1" w:hanging="295"/>
        <w:rPr>
          <w:rFonts w:hAnsi="ＭＳ 明朝"/>
          <w:szCs w:val="24"/>
        </w:rPr>
      </w:pPr>
      <w:r w:rsidRPr="007A0C0B">
        <w:rPr>
          <w:rFonts w:hAnsi="ＭＳ 明朝" w:hint="eastAsia"/>
          <w:szCs w:val="24"/>
        </w:rPr>
        <w:t>閲覧に供する時間は、午前9時から午後5時までとする。</w:t>
      </w:r>
    </w:p>
    <w:p w14:paraId="58A9BEAB" w14:textId="50BB901B" w:rsidR="00CF6733" w:rsidRPr="007A0C0B" w:rsidRDefault="00ED6AAB" w:rsidP="00B90FE8">
      <w:pPr>
        <w:ind w:right="-1"/>
        <w:rPr>
          <w:rFonts w:hAnsi="ＭＳ 明朝"/>
          <w:szCs w:val="24"/>
        </w:rPr>
      </w:pPr>
      <w:r w:rsidRPr="007A0C0B">
        <w:rPr>
          <w:rFonts w:hAnsi="ＭＳ 明朝" w:hint="eastAsia"/>
          <w:szCs w:val="24"/>
        </w:rPr>
        <w:t xml:space="preserve">　</w:t>
      </w:r>
      <w:r w:rsidR="00CF6733" w:rsidRPr="007A0C0B">
        <w:rPr>
          <w:rFonts w:hAnsi="ＭＳ 明朝" w:hint="eastAsia"/>
          <w:szCs w:val="24"/>
        </w:rPr>
        <w:t>(保管した広告物等を売却する場合の手続)</w:t>
      </w:r>
    </w:p>
    <w:p w14:paraId="15B79037" w14:textId="1C83F601" w:rsidR="00ED6AAB" w:rsidRPr="007A0C0B" w:rsidRDefault="009260C0" w:rsidP="00CF6733">
      <w:pPr>
        <w:ind w:left="243" w:right="-1" w:hangingChars="100" w:hanging="243"/>
        <w:rPr>
          <w:rFonts w:hAnsi="ＭＳ 明朝"/>
          <w:szCs w:val="24"/>
        </w:rPr>
      </w:pPr>
      <w:r w:rsidRPr="007A0C0B">
        <w:rPr>
          <w:rFonts w:hAnsi="ＭＳ 明朝" w:hint="eastAsia"/>
          <w:szCs w:val="24"/>
        </w:rPr>
        <w:t>第</w:t>
      </w:r>
      <w:r w:rsidR="00830E11" w:rsidRPr="007A0C0B">
        <w:rPr>
          <w:rFonts w:hAnsi="ＭＳ 明朝" w:hint="eastAsia"/>
          <w:szCs w:val="24"/>
        </w:rPr>
        <w:t>1</w:t>
      </w:r>
      <w:r w:rsidR="008107B6" w:rsidRPr="007A0C0B">
        <w:rPr>
          <w:rFonts w:hAnsi="ＭＳ 明朝" w:hint="eastAsia"/>
          <w:szCs w:val="24"/>
        </w:rPr>
        <w:t>1</w:t>
      </w:r>
      <w:r w:rsidRPr="007A0C0B">
        <w:rPr>
          <w:rFonts w:hAnsi="ＭＳ 明朝" w:hint="eastAsia"/>
          <w:szCs w:val="24"/>
        </w:rPr>
        <w:t>条</w:t>
      </w:r>
      <w:r w:rsidR="005062B5" w:rsidRPr="007A0C0B">
        <w:rPr>
          <w:rFonts w:hAnsi="ＭＳ 明朝" w:hint="eastAsia"/>
          <w:szCs w:val="24"/>
        </w:rPr>
        <w:t xml:space="preserve">　</w:t>
      </w:r>
      <w:r w:rsidR="00CF6733" w:rsidRPr="007A0C0B">
        <w:rPr>
          <w:rFonts w:hAnsi="ＭＳ 明朝" w:hint="eastAsia"/>
          <w:szCs w:val="24"/>
        </w:rPr>
        <w:t>県条例第20条第1項の規則で定める場所は、笛吹市</w:t>
      </w:r>
      <w:r w:rsidR="00104C72" w:rsidRPr="007A0C0B">
        <w:rPr>
          <w:rFonts w:hAnsi="ＭＳ 明朝" w:hint="eastAsia"/>
          <w:szCs w:val="24"/>
        </w:rPr>
        <w:t>建設部</w:t>
      </w:r>
      <w:r w:rsidR="00CF6733" w:rsidRPr="007A0C0B">
        <w:rPr>
          <w:rFonts w:hAnsi="ＭＳ 明朝" w:hint="eastAsia"/>
          <w:szCs w:val="24"/>
        </w:rPr>
        <w:t>まちづくり整備課の指定するところとする。</w:t>
      </w:r>
    </w:p>
    <w:p w14:paraId="3E245C0E" w14:textId="77777777" w:rsidR="00CF6733" w:rsidRPr="007A0C0B" w:rsidRDefault="00CF6733" w:rsidP="00CF6733">
      <w:pPr>
        <w:ind w:left="243" w:right="-1" w:hangingChars="100" w:hanging="243"/>
        <w:rPr>
          <w:rFonts w:hAnsi="ＭＳ 明朝"/>
          <w:szCs w:val="24"/>
        </w:rPr>
      </w:pPr>
      <w:r w:rsidRPr="007A0C0B">
        <w:rPr>
          <w:rFonts w:hAnsi="ＭＳ 明朝" w:hint="eastAsia"/>
          <w:szCs w:val="24"/>
        </w:rPr>
        <w:t xml:space="preserve">　(報告等の徴収及び立入検査)</w:t>
      </w:r>
    </w:p>
    <w:p w14:paraId="6F8F29EC" w14:textId="07039777" w:rsidR="00CF6733" w:rsidRPr="007A0C0B" w:rsidRDefault="009260C0" w:rsidP="00B90FE8">
      <w:pPr>
        <w:ind w:left="243" w:right="-1" w:hangingChars="100" w:hanging="243"/>
        <w:rPr>
          <w:rFonts w:hAnsi="ＭＳ 明朝"/>
          <w:szCs w:val="24"/>
        </w:rPr>
      </w:pPr>
      <w:r w:rsidRPr="007A0C0B">
        <w:rPr>
          <w:rFonts w:hAnsi="ＭＳ 明朝" w:hint="eastAsia"/>
          <w:szCs w:val="24"/>
        </w:rPr>
        <w:t>第</w:t>
      </w:r>
      <w:r w:rsidR="00830E11" w:rsidRPr="007A0C0B">
        <w:rPr>
          <w:rFonts w:hAnsi="ＭＳ 明朝" w:hint="eastAsia"/>
          <w:szCs w:val="24"/>
        </w:rPr>
        <w:t>1</w:t>
      </w:r>
      <w:r w:rsidR="008107B6" w:rsidRPr="007A0C0B">
        <w:rPr>
          <w:rFonts w:hAnsi="ＭＳ 明朝" w:hint="eastAsia"/>
          <w:szCs w:val="24"/>
        </w:rPr>
        <w:t>2</w:t>
      </w:r>
      <w:r w:rsidRPr="007A0C0B">
        <w:rPr>
          <w:rFonts w:hAnsi="ＭＳ 明朝" w:hint="eastAsia"/>
          <w:szCs w:val="24"/>
        </w:rPr>
        <w:t xml:space="preserve">条　</w:t>
      </w:r>
      <w:r w:rsidR="00CF6733" w:rsidRPr="007A0C0B">
        <w:rPr>
          <w:rFonts w:hAnsi="ＭＳ 明朝" w:hint="eastAsia"/>
          <w:szCs w:val="24"/>
        </w:rPr>
        <w:t>県条例第23条第</w:t>
      </w:r>
      <w:r w:rsidR="00B90FE8" w:rsidRPr="007A0C0B">
        <w:rPr>
          <w:rFonts w:hAnsi="ＭＳ 明朝" w:hint="eastAsia"/>
          <w:szCs w:val="24"/>
        </w:rPr>
        <w:t>2</w:t>
      </w:r>
      <w:r w:rsidR="00CF6733" w:rsidRPr="007A0C0B">
        <w:rPr>
          <w:rFonts w:hAnsi="ＭＳ 明朝" w:hint="eastAsia"/>
          <w:szCs w:val="24"/>
        </w:rPr>
        <w:t>項の証明書は、様式第10号とする。</w:t>
      </w:r>
    </w:p>
    <w:p w14:paraId="624822DE" w14:textId="77777777" w:rsidR="00CF6733" w:rsidRPr="007A0C0B" w:rsidRDefault="00CF6733" w:rsidP="00CF6733">
      <w:pPr>
        <w:ind w:left="253" w:right="-1" w:hangingChars="104" w:hanging="253"/>
        <w:rPr>
          <w:rFonts w:hAnsi="ＭＳ 明朝"/>
          <w:szCs w:val="24"/>
        </w:rPr>
      </w:pPr>
      <w:r w:rsidRPr="007A0C0B">
        <w:rPr>
          <w:rFonts w:hAnsi="ＭＳ 明朝" w:hint="eastAsia"/>
          <w:szCs w:val="24"/>
        </w:rPr>
        <w:t xml:space="preserve">　(管理者の届出)</w:t>
      </w:r>
    </w:p>
    <w:p w14:paraId="046E7A4A" w14:textId="532858C3" w:rsidR="00CF6733" w:rsidRPr="007A0C0B" w:rsidRDefault="009260C0" w:rsidP="009260C0">
      <w:pPr>
        <w:ind w:left="243" w:right="-1" w:hangingChars="100" w:hanging="243"/>
        <w:rPr>
          <w:rFonts w:hAnsi="ＭＳ 明朝"/>
          <w:szCs w:val="24"/>
        </w:rPr>
      </w:pPr>
      <w:r w:rsidRPr="007A0C0B">
        <w:rPr>
          <w:rFonts w:hAnsi="ＭＳ 明朝" w:hint="eastAsia"/>
          <w:szCs w:val="24"/>
        </w:rPr>
        <w:t>第</w:t>
      </w:r>
      <w:r w:rsidR="00830E11" w:rsidRPr="007A0C0B">
        <w:rPr>
          <w:rFonts w:hAnsi="ＭＳ 明朝" w:hint="eastAsia"/>
          <w:szCs w:val="24"/>
        </w:rPr>
        <w:t>1</w:t>
      </w:r>
      <w:r w:rsidR="008107B6" w:rsidRPr="007A0C0B">
        <w:rPr>
          <w:rFonts w:hAnsi="ＭＳ 明朝" w:hint="eastAsia"/>
          <w:szCs w:val="24"/>
        </w:rPr>
        <w:t>3</w:t>
      </w:r>
      <w:r w:rsidRPr="007A0C0B">
        <w:rPr>
          <w:rFonts w:hAnsi="ＭＳ 明朝" w:hint="eastAsia"/>
          <w:szCs w:val="24"/>
        </w:rPr>
        <w:t xml:space="preserve">条　</w:t>
      </w:r>
      <w:r w:rsidR="00017265" w:rsidRPr="007A0C0B">
        <w:rPr>
          <w:rFonts w:hAnsi="ＭＳ 明朝" w:hint="eastAsia"/>
          <w:szCs w:val="24"/>
        </w:rPr>
        <w:t>県条例第26条の規定に</w:t>
      </w:r>
      <w:r w:rsidR="00B90FE8" w:rsidRPr="007A0C0B">
        <w:rPr>
          <w:rFonts w:hAnsi="ＭＳ 明朝" w:hint="eastAsia"/>
          <w:szCs w:val="24"/>
        </w:rPr>
        <w:t>よる届出は</w:t>
      </w:r>
      <w:r w:rsidR="00017265" w:rsidRPr="007A0C0B">
        <w:rPr>
          <w:rFonts w:hAnsi="ＭＳ 明朝" w:hint="eastAsia"/>
          <w:szCs w:val="24"/>
        </w:rPr>
        <w:t>、広告物等を管理する者(以下「管理者」という。)を置いたときは管理者設置届(様式第11号)</w:t>
      </w:r>
      <w:r w:rsidR="00B90FE8" w:rsidRPr="007A0C0B">
        <w:rPr>
          <w:rFonts w:hAnsi="ＭＳ 明朝" w:hint="eastAsia"/>
          <w:szCs w:val="24"/>
        </w:rPr>
        <w:t>により</w:t>
      </w:r>
      <w:r w:rsidR="00017265" w:rsidRPr="007A0C0B">
        <w:rPr>
          <w:rFonts w:hAnsi="ＭＳ 明朝" w:hint="eastAsia"/>
          <w:szCs w:val="24"/>
        </w:rPr>
        <w:t>、管理者を変更したとき、又は管理者の氏名若しくは住所に変更があったときは管理者変更届(様式第12号)</w:t>
      </w:r>
      <w:r w:rsidR="00B90FE8" w:rsidRPr="007A0C0B">
        <w:rPr>
          <w:rFonts w:hAnsi="ＭＳ 明朝" w:hint="eastAsia"/>
          <w:szCs w:val="24"/>
        </w:rPr>
        <w:t>によら</w:t>
      </w:r>
      <w:r w:rsidR="00017265" w:rsidRPr="007A0C0B">
        <w:rPr>
          <w:rFonts w:hAnsi="ＭＳ 明朝" w:hint="eastAsia"/>
          <w:szCs w:val="24"/>
        </w:rPr>
        <w:t>なければならない。</w:t>
      </w:r>
    </w:p>
    <w:p w14:paraId="1D5621FB" w14:textId="77777777" w:rsidR="00017265" w:rsidRPr="007A0C0B" w:rsidRDefault="00017265" w:rsidP="00017265">
      <w:pPr>
        <w:ind w:left="284" w:right="-1"/>
        <w:rPr>
          <w:rFonts w:hAnsi="ＭＳ 明朝"/>
          <w:szCs w:val="24"/>
        </w:rPr>
      </w:pPr>
      <w:r w:rsidRPr="007A0C0B">
        <w:rPr>
          <w:rFonts w:hAnsi="ＭＳ 明朝" w:hint="eastAsia"/>
          <w:szCs w:val="24"/>
        </w:rPr>
        <w:t>(手数料</w:t>
      </w:r>
      <w:r w:rsidRPr="007A0C0B">
        <w:rPr>
          <w:rFonts w:hAnsi="ＭＳ 明朝"/>
          <w:szCs w:val="24"/>
        </w:rPr>
        <w:t>)</w:t>
      </w:r>
    </w:p>
    <w:p w14:paraId="0C625D66" w14:textId="1DA2FF7E" w:rsidR="00017265" w:rsidRPr="007A0C0B" w:rsidRDefault="009260C0" w:rsidP="009260C0">
      <w:pPr>
        <w:ind w:left="243" w:right="-1" w:hangingChars="100" w:hanging="243"/>
        <w:rPr>
          <w:rFonts w:hAnsi="ＭＳ 明朝"/>
          <w:szCs w:val="24"/>
        </w:rPr>
      </w:pPr>
      <w:r w:rsidRPr="007A0C0B">
        <w:rPr>
          <w:rFonts w:hAnsi="ＭＳ 明朝" w:hint="eastAsia"/>
          <w:szCs w:val="24"/>
        </w:rPr>
        <w:t>第</w:t>
      </w:r>
      <w:r w:rsidR="00830E11" w:rsidRPr="007A0C0B">
        <w:rPr>
          <w:rFonts w:hAnsi="ＭＳ 明朝" w:hint="eastAsia"/>
          <w:szCs w:val="24"/>
        </w:rPr>
        <w:t>1</w:t>
      </w:r>
      <w:r w:rsidR="008107B6" w:rsidRPr="007A0C0B">
        <w:rPr>
          <w:rFonts w:hAnsi="ＭＳ 明朝" w:hint="eastAsia"/>
          <w:szCs w:val="24"/>
        </w:rPr>
        <w:t>4</w:t>
      </w:r>
      <w:r w:rsidRPr="007A0C0B">
        <w:rPr>
          <w:rFonts w:hAnsi="ＭＳ 明朝" w:hint="eastAsia"/>
          <w:szCs w:val="24"/>
        </w:rPr>
        <w:t xml:space="preserve">条　</w:t>
      </w:r>
      <w:r w:rsidR="00017265" w:rsidRPr="007A0C0B">
        <w:rPr>
          <w:rFonts w:hAnsi="ＭＳ 明朝" w:hint="eastAsia"/>
          <w:szCs w:val="24"/>
        </w:rPr>
        <w:t>県条例第43条第1項の規定により許可を</w:t>
      </w:r>
      <w:r w:rsidR="00765A09" w:rsidRPr="007A0C0B">
        <w:rPr>
          <w:rFonts w:hAnsi="ＭＳ 明朝" w:hint="eastAsia"/>
          <w:szCs w:val="24"/>
        </w:rPr>
        <w:t>受け</w:t>
      </w:r>
      <w:r w:rsidR="00017265" w:rsidRPr="007A0C0B">
        <w:rPr>
          <w:rFonts w:hAnsi="ＭＳ 明朝" w:hint="eastAsia"/>
          <w:szCs w:val="24"/>
        </w:rPr>
        <w:t>ようとする者は、笛吹市手数料条例(平成16年笛吹市条例第66号)</w:t>
      </w:r>
      <w:r w:rsidR="00684D2C" w:rsidRPr="007A0C0B">
        <w:rPr>
          <w:rFonts w:hAnsi="ＭＳ 明朝" w:hint="eastAsia"/>
          <w:szCs w:val="24"/>
        </w:rPr>
        <w:t>第2条第1項に規定する額を前納しなければならない。</w:t>
      </w:r>
    </w:p>
    <w:p w14:paraId="34A5C2E9" w14:textId="3A5C6BE7" w:rsidR="00684D2C" w:rsidRPr="007A0C0B" w:rsidRDefault="00684D2C" w:rsidP="00684D2C">
      <w:pPr>
        <w:ind w:left="253" w:right="-1" w:hangingChars="104" w:hanging="253"/>
        <w:rPr>
          <w:rFonts w:hAnsi="ＭＳ 明朝"/>
          <w:szCs w:val="24"/>
        </w:rPr>
      </w:pPr>
      <w:r w:rsidRPr="007A0C0B">
        <w:rPr>
          <w:rFonts w:hAnsi="ＭＳ 明朝" w:hint="eastAsia"/>
          <w:szCs w:val="24"/>
        </w:rPr>
        <w:t>2　政治資金規正法(昭和23年法律第194号)第6条第1項の規定による届出を経た政治団体が</w:t>
      </w:r>
      <w:r w:rsidR="00765A09" w:rsidRPr="007A0C0B">
        <w:rPr>
          <w:rFonts w:hAnsi="ＭＳ 明朝" w:hint="eastAsia"/>
          <w:szCs w:val="24"/>
        </w:rPr>
        <w:t>はり</w:t>
      </w:r>
      <w:r w:rsidRPr="007A0C0B">
        <w:rPr>
          <w:rFonts w:hAnsi="ＭＳ 明朝" w:hint="eastAsia"/>
          <w:szCs w:val="24"/>
        </w:rPr>
        <w:t>紙、</w:t>
      </w:r>
      <w:r w:rsidR="00765A09" w:rsidRPr="007A0C0B">
        <w:rPr>
          <w:rFonts w:hAnsi="ＭＳ 明朝" w:hint="eastAsia"/>
          <w:szCs w:val="24"/>
        </w:rPr>
        <w:t>はり</w:t>
      </w:r>
      <w:r w:rsidRPr="007A0C0B">
        <w:rPr>
          <w:rFonts w:hAnsi="ＭＳ 明朝" w:hint="eastAsia"/>
          <w:szCs w:val="24"/>
        </w:rPr>
        <w:t>札等、広告旗又は立看板等を表示するための許可を受けようとするときは、前項の規定は、適用しない。</w:t>
      </w:r>
    </w:p>
    <w:p w14:paraId="5633289A" w14:textId="77777777" w:rsidR="00684D2C" w:rsidRPr="007A0C0B" w:rsidRDefault="00684D2C" w:rsidP="00684D2C">
      <w:pPr>
        <w:ind w:right="-1"/>
        <w:rPr>
          <w:rFonts w:hAnsi="ＭＳ 明朝"/>
          <w:szCs w:val="24"/>
        </w:rPr>
      </w:pPr>
      <w:r w:rsidRPr="007A0C0B">
        <w:rPr>
          <w:rFonts w:hAnsi="ＭＳ 明朝" w:hint="eastAsia"/>
          <w:szCs w:val="24"/>
        </w:rPr>
        <w:t>3　既に納付した手数料は、還付しない。</w:t>
      </w:r>
    </w:p>
    <w:p w14:paraId="03A9927C" w14:textId="16F7E1EE" w:rsidR="00684D2C" w:rsidRPr="007A0C0B" w:rsidRDefault="00684D2C" w:rsidP="00684D2C">
      <w:pPr>
        <w:ind w:left="253" w:right="-1" w:hangingChars="104" w:hanging="253"/>
        <w:rPr>
          <w:rFonts w:hAnsi="ＭＳ 明朝"/>
          <w:szCs w:val="24"/>
        </w:rPr>
      </w:pPr>
      <w:r w:rsidRPr="007A0C0B">
        <w:rPr>
          <w:rFonts w:hAnsi="ＭＳ 明朝" w:hint="eastAsia"/>
          <w:szCs w:val="24"/>
        </w:rPr>
        <w:t>4　市長は、県条例第43条第6項の規定により、公益上特に必要があると認めるときは、第</w:t>
      </w:r>
      <w:r w:rsidR="00594774" w:rsidRPr="007A0C0B">
        <w:rPr>
          <w:rFonts w:hAnsi="ＭＳ 明朝" w:hint="eastAsia"/>
          <w:szCs w:val="24"/>
        </w:rPr>
        <w:t>3</w:t>
      </w:r>
      <w:r w:rsidRPr="007A0C0B">
        <w:rPr>
          <w:rFonts w:hAnsi="ＭＳ 明朝" w:hint="eastAsia"/>
          <w:szCs w:val="24"/>
        </w:rPr>
        <w:t>条の許可(第</w:t>
      </w:r>
      <w:r w:rsidR="00594774" w:rsidRPr="007A0C0B">
        <w:rPr>
          <w:rFonts w:hAnsi="ＭＳ 明朝" w:hint="eastAsia"/>
          <w:szCs w:val="24"/>
        </w:rPr>
        <w:t>6</w:t>
      </w:r>
      <w:r w:rsidRPr="007A0C0B">
        <w:rPr>
          <w:rFonts w:hAnsi="ＭＳ 明朝" w:hint="eastAsia"/>
          <w:szCs w:val="24"/>
        </w:rPr>
        <w:t>条の許可の有効期間の更新の申請を含む。)に係る手数料を減額し、又は免除することができる。</w:t>
      </w:r>
    </w:p>
    <w:p w14:paraId="1B65602A" w14:textId="77777777" w:rsidR="00684D2C" w:rsidRPr="007A0C0B" w:rsidRDefault="00684D2C" w:rsidP="00791BD9">
      <w:pPr>
        <w:ind w:left="253" w:right="-1" w:hangingChars="104" w:hanging="253"/>
        <w:rPr>
          <w:rFonts w:hAnsi="ＭＳ 明朝"/>
          <w:szCs w:val="24"/>
        </w:rPr>
      </w:pPr>
      <w:r w:rsidRPr="007A0C0B">
        <w:rPr>
          <w:rFonts w:hAnsi="ＭＳ 明朝" w:hint="eastAsia"/>
          <w:szCs w:val="24"/>
        </w:rPr>
        <w:t>5　前項の規定による手数料の減額又は免除を</w:t>
      </w:r>
      <w:r w:rsidR="00791BD9" w:rsidRPr="007A0C0B">
        <w:rPr>
          <w:rFonts w:hAnsi="ＭＳ 明朝" w:hint="eastAsia"/>
          <w:szCs w:val="24"/>
        </w:rPr>
        <w:t>受けようとする者は、広告物等表示(設置)許可申請等手数料減免申請書(様式第13号)を市長に提出しなければならない。</w:t>
      </w:r>
    </w:p>
    <w:p w14:paraId="1B26D8D1" w14:textId="77777777" w:rsidR="00791BD9" w:rsidRPr="007A0C0B" w:rsidRDefault="00791BD9" w:rsidP="00684D2C">
      <w:pPr>
        <w:ind w:right="-1"/>
        <w:rPr>
          <w:rFonts w:hAnsi="ＭＳ 明朝"/>
          <w:szCs w:val="24"/>
        </w:rPr>
      </w:pPr>
      <w:r w:rsidRPr="007A0C0B">
        <w:rPr>
          <w:rFonts w:hAnsi="ＭＳ 明朝" w:hint="eastAsia"/>
          <w:szCs w:val="24"/>
        </w:rPr>
        <w:lastRenderedPageBreak/>
        <w:t xml:space="preserve">　(その他)</w:t>
      </w:r>
    </w:p>
    <w:p w14:paraId="3C588E30" w14:textId="7F3416E0" w:rsidR="00791BD9" w:rsidRPr="007A0C0B" w:rsidRDefault="009260C0" w:rsidP="009260C0">
      <w:pPr>
        <w:ind w:right="-1"/>
        <w:rPr>
          <w:rFonts w:hAnsi="ＭＳ 明朝"/>
          <w:szCs w:val="24"/>
        </w:rPr>
      </w:pPr>
      <w:r w:rsidRPr="007A0C0B">
        <w:rPr>
          <w:rFonts w:hAnsi="ＭＳ 明朝" w:hint="eastAsia"/>
          <w:szCs w:val="24"/>
        </w:rPr>
        <w:t>第</w:t>
      </w:r>
      <w:r w:rsidR="00830E11" w:rsidRPr="007A0C0B">
        <w:rPr>
          <w:rFonts w:hAnsi="ＭＳ 明朝" w:hint="eastAsia"/>
          <w:szCs w:val="24"/>
        </w:rPr>
        <w:t>1</w:t>
      </w:r>
      <w:r w:rsidR="008107B6" w:rsidRPr="007A0C0B">
        <w:rPr>
          <w:rFonts w:hAnsi="ＭＳ 明朝" w:hint="eastAsia"/>
          <w:szCs w:val="24"/>
        </w:rPr>
        <w:t>5</w:t>
      </w:r>
      <w:r w:rsidRPr="007A0C0B">
        <w:rPr>
          <w:rFonts w:hAnsi="ＭＳ 明朝" w:hint="eastAsia"/>
          <w:szCs w:val="24"/>
        </w:rPr>
        <w:t xml:space="preserve">条　</w:t>
      </w:r>
      <w:r w:rsidR="00531020" w:rsidRPr="007A0C0B">
        <w:rPr>
          <w:rFonts w:hAnsi="ＭＳ 明朝" w:hint="eastAsia"/>
          <w:szCs w:val="24"/>
        </w:rPr>
        <w:t>この</w:t>
      </w:r>
      <w:r w:rsidR="00B90FE8" w:rsidRPr="007A0C0B">
        <w:rPr>
          <w:rFonts w:hAnsi="ＭＳ 明朝" w:hint="eastAsia"/>
          <w:szCs w:val="24"/>
        </w:rPr>
        <w:t>規則</w:t>
      </w:r>
      <w:r w:rsidR="00791BD9" w:rsidRPr="007A0C0B">
        <w:rPr>
          <w:rFonts w:hAnsi="ＭＳ 明朝" w:hint="eastAsia"/>
          <w:szCs w:val="24"/>
        </w:rPr>
        <w:t>に定めるもののほか、必要な事項は、市長が別に定める。</w:t>
      </w:r>
    </w:p>
    <w:p w14:paraId="2C538D1F" w14:textId="77777777" w:rsidR="00791BD9" w:rsidRPr="007A0C0B" w:rsidRDefault="00731FDD" w:rsidP="00731FDD">
      <w:pPr>
        <w:ind w:left="284" w:right="-1" w:firstLineChars="200" w:firstLine="486"/>
        <w:rPr>
          <w:rFonts w:hAnsi="ＭＳ 明朝"/>
          <w:szCs w:val="24"/>
        </w:rPr>
      </w:pPr>
      <w:r w:rsidRPr="007A0C0B">
        <w:rPr>
          <w:rFonts w:hAnsi="ＭＳ 明朝" w:hint="eastAsia"/>
          <w:szCs w:val="24"/>
        </w:rPr>
        <w:t>附　則</w:t>
      </w:r>
    </w:p>
    <w:p w14:paraId="1C59B542" w14:textId="77777777" w:rsidR="00442A6F" w:rsidRPr="007A0C0B" w:rsidRDefault="00442A6F" w:rsidP="00442A6F">
      <w:pPr>
        <w:ind w:right="-1"/>
        <w:rPr>
          <w:rFonts w:hAnsi="ＭＳ 明朝"/>
          <w:szCs w:val="24"/>
        </w:rPr>
      </w:pPr>
      <w:r w:rsidRPr="007A0C0B">
        <w:rPr>
          <w:rFonts w:hAnsi="ＭＳ 明朝" w:hint="eastAsia"/>
          <w:szCs w:val="24"/>
        </w:rPr>
        <w:t xml:space="preserve">　(施行期日</w:t>
      </w:r>
      <w:r w:rsidRPr="007A0C0B">
        <w:rPr>
          <w:rFonts w:hAnsi="ＭＳ 明朝"/>
          <w:szCs w:val="24"/>
        </w:rPr>
        <w:t>)</w:t>
      </w:r>
    </w:p>
    <w:p w14:paraId="388B5408" w14:textId="5CF2F6EB" w:rsidR="00791BD9" w:rsidRPr="007A0C0B" w:rsidRDefault="005A769B" w:rsidP="00791BD9">
      <w:pPr>
        <w:ind w:right="-1"/>
        <w:rPr>
          <w:rFonts w:hAnsi="ＭＳ 明朝"/>
          <w:szCs w:val="24"/>
        </w:rPr>
      </w:pPr>
      <w:r w:rsidRPr="007A0C0B">
        <w:rPr>
          <w:rFonts w:hAnsi="ＭＳ 明朝" w:hint="eastAsia"/>
          <w:szCs w:val="24"/>
        </w:rPr>
        <w:t>1</w:t>
      </w:r>
      <w:r w:rsidR="00791BD9" w:rsidRPr="007A0C0B">
        <w:rPr>
          <w:rFonts w:hAnsi="ＭＳ 明朝" w:hint="eastAsia"/>
          <w:szCs w:val="24"/>
        </w:rPr>
        <w:t xml:space="preserve">　この</w:t>
      </w:r>
      <w:r w:rsidR="00E842FB" w:rsidRPr="007A0C0B">
        <w:rPr>
          <w:rFonts w:hAnsi="ＭＳ 明朝" w:hint="eastAsia"/>
          <w:szCs w:val="24"/>
        </w:rPr>
        <w:t>規則</w:t>
      </w:r>
      <w:r w:rsidR="00791BD9" w:rsidRPr="007A0C0B">
        <w:rPr>
          <w:rFonts w:hAnsi="ＭＳ 明朝" w:hint="eastAsia"/>
          <w:szCs w:val="24"/>
        </w:rPr>
        <w:t>は、令和4年4月1日から施行する。</w:t>
      </w:r>
    </w:p>
    <w:p w14:paraId="54239371" w14:textId="77777777" w:rsidR="00791BD9" w:rsidRPr="007A0C0B" w:rsidRDefault="00791BD9" w:rsidP="00791BD9">
      <w:pPr>
        <w:ind w:right="-1" w:firstLineChars="100" w:firstLine="243"/>
        <w:rPr>
          <w:rFonts w:hAnsi="ＭＳ 明朝"/>
          <w:szCs w:val="24"/>
        </w:rPr>
      </w:pPr>
      <w:r w:rsidRPr="007A0C0B">
        <w:rPr>
          <w:rFonts w:hAnsi="ＭＳ 明朝" w:hint="eastAsia"/>
          <w:szCs w:val="24"/>
        </w:rPr>
        <w:t>(経過措置</w:t>
      </w:r>
      <w:r w:rsidRPr="007A0C0B">
        <w:rPr>
          <w:rFonts w:hAnsi="ＭＳ 明朝"/>
          <w:szCs w:val="24"/>
        </w:rPr>
        <w:t>)</w:t>
      </w:r>
    </w:p>
    <w:p w14:paraId="73DC3C66" w14:textId="050D1E4A" w:rsidR="00791BD9" w:rsidRPr="007A0C0B" w:rsidRDefault="005A769B" w:rsidP="005A769B">
      <w:pPr>
        <w:ind w:left="243" w:right="-1" w:hangingChars="100" w:hanging="243"/>
        <w:rPr>
          <w:rFonts w:hAnsi="ＭＳ 明朝"/>
          <w:szCs w:val="24"/>
        </w:rPr>
      </w:pPr>
      <w:r w:rsidRPr="007A0C0B">
        <w:rPr>
          <w:rFonts w:hAnsi="ＭＳ 明朝" w:hint="eastAsia"/>
          <w:szCs w:val="24"/>
        </w:rPr>
        <w:t xml:space="preserve">2　</w:t>
      </w:r>
      <w:r w:rsidR="00791BD9" w:rsidRPr="007A0C0B">
        <w:rPr>
          <w:rFonts w:hAnsi="ＭＳ 明朝" w:hint="eastAsia"/>
          <w:szCs w:val="24"/>
        </w:rPr>
        <w:t>この</w:t>
      </w:r>
      <w:r w:rsidR="00B90FE8" w:rsidRPr="007A0C0B">
        <w:rPr>
          <w:rFonts w:hAnsi="ＭＳ 明朝" w:hint="eastAsia"/>
          <w:szCs w:val="24"/>
        </w:rPr>
        <w:t>規則</w:t>
      </w:r>
      <w:r w:rsidR="00791BD9" w:rsidRPr="007A0C0B">
        <w:rPr>
          <w:rFonts w:hAnsi="ＭＳ 明朝" w:hint="eastAsia"/>
          <w:szCs w:val="24"/>
        </w:rPr>
        <w:t>の施行前に、山梨県屋外広告物条例(平成3年山梨県条例第35号)及び山梨県屋外広告物施行規則(平成4年山梨県規則第10号)の規定により提出された申請書等は、この</w:t>
      </w:r>
      <w:r w:rsidR="00B90FE8" w:rsidRPr="007A0C0B">
        <w:rPr>
          <w:rFonts w:hAnsi="ＭＳ 明朝" w:hint="eastAsia"/>
          <w:szCs w:val="24"/>
        </w:rPr>
        <w:t>規則</w:t>
      </w:r>
      <w:r w:rsidR="00791BD9" w:rsidRPr="007A0C0B">
        <w:rPr>
          <w:rFonts w:hAnsi="ＭＳ 明朝" w:hint="eastAsia"/>
          <w:szCs w:val="24"/>
        </w:rPr>
        <w:t>の規定により提出されたものとみなす。</w:t>
      </w:r>
    </w:p>
    <w:p w14:paraId="630619E7" w14:textId="267B4862" w:rsidR="00791BD9" w:rsidRPr="007A0C0B" w:rsidRDefault="00791BD9" w:rsidP="00791BD9">
      <w:pPr>
        <w:ind w:right="-1"/>
        <w:rPr>
          <w:rFonts w:hAnsi="ＭＳ 明朝"/>
          <w:szCs w:val="24"/>
        </w:rPr>
      </w:pPr>
    </w:p>
    <w:p w14:paraId="62948ED3" w14:textId="78382079" w:rsidR="007808EE" w:rsidRPr="007A0C0B" w:rsidRDefault="007808EE" w:rsidP="00791BD9">
      <w:pPr>
        <w:ind w:right="-1"/>
        <w:rPr>
          <w:rFonts w:hAnsi="ＭＳ 明朝"/>
          <w:szCs w:val="24"/>
        </w:rPr>
      </w:pPr>
    </w:p>
    <w:p w14:paraId="1C42AA69" w14:textId="449039B6" w:rsidR="007808EE" w:rsidRPr="007A0C0B" w:rsidRDefault="007808EE" w:rsidP="00791BD9">
      <w:pPr>
        <w:ind w:right="-1"/>
        <w:rPr>
          <w:rFonts w:hAnsi="ＭＳ 明朝"/>
          <w:szCs w:val="24"/>
        </w:rPr>
      </w:pPr>
    </w:p>
    <w:p w14:paraId="6C02E477" w14:textId="460391E8" w:rsidR="007808EE" w:rsidRPr="007A0C0B" w:rsidRDefault="007808EE" w:rsidP="00791BD9">
      <w:pPr>
        <w:ind w:right="-1"/>
        <w:rPr>
          <w:rFonts w:hAnsi="ＭＳ 明朝"/>
          <w:szCs w:val="24"/>
        </w:rPr>
      </w:pPr>
    </w:p>
    <w:p w14:paraId="120141AF" w14:textId="5541863A" w:rsidR="007808EE" w:rsidRPr="007A0C0B" w:rsidRDefault="007808EE" w:rsidP="00791BD9">
      <w:pPr>
        <w:ind w:right="-1"/>
        <w:rPr>
          <w:rFonts w:hAnsi="ＭＳ 明朝"/>
          <w:szCs w:val="24"/>
        </w:rPr>
      </w:pPr>
    </w:p>
    <w:p w14:paraId="4DC74CFD" w14:textId="43634B4F" w:rsidR="007808EE" w:rsidRPr="007A0C0B" w:rsidRDefault="007808EE" w:rsidP="00791BD9">
      <w:pPr>
        <w:ind w:right="-1"/>
        <w:rPr>
          <w:rFonts w:hAnsi="ＭＳ 明朝"/>
          <w:szCs w:val="24"/>
        </w:rPr>
      </w:pPr>
    </w:p>
    <w:p w14:paraId="534CF289" w14:textId="4A014DA2" w:rsidR="009260C0" w:rsidRPr="007A0C0B" w:rsidRDefault="009260C0" w:rsidP="00791BD9">
      <w:pPr>
        <w:ind w:right="-1"/>
        <w:rPr>
          <w:rFonts w:hAnsi="ＭＳ 明朝"/>
          <w:szCs w:val="24"/>
        </w:rPr>
      </w:pPr>
    </w:p>
    <w:p w14:paraId="2F0C0DDA" w14:textId="7C7C4167" w:rsidR="009260C0" w:rsidRPr="007A0C0B" w:rsidRDefault="009260C0" w:rsidP="00791BD9">
      <w:pPr>
        <w:ind w:right="-1"/>
        <w:rPr>
          <w:rFonts w:hAnsi="ＭＳ 明朝"/>
          <w:szCs w:val="24"/>
        </w:rPr>
      </w:pPr>
    </w:p>
    <w:p w14:paraId="45E60B1F" w14:textId="25458419" w:rsidR="009260C0" w:rsidRPr="007A0C0B" w:rsidRDefault="009260C0" w:rsidP="00791BD9">
      <w:pPr>
        <w:ind w:right="-1"/>
        <w:rPr>
          <w:rFonts w:hAnsi="ＭＳ 明朝"/>
          <w:szCs w:val="24"/>
        </w:rPr>
      </w:pPr>
    </w:p>
    <w:p w14:paraId="76E972C5" w14:textId="0C5E97E6" w:rsidR="009260C0" w:rsidRPr="007A0C0B" w:rsidRDefault="009260C0" w:rsidP="00791BD9">
      <w:pPr>
        <w:ind w:right="-1"/>
        <w:rPr>
          <w:rFonts w:hAnsi="ＭＳ 明朝"/>
          <w:szCs w:val="24"/>
        </w:rPr>
      </w:pPr>
    </w:p>
    <w:p w14:paraId="23F6043C" w14:textId="300D35AF" w:rsidR="008107B6" w:rsidRPr="007A0C0B" w:rsidRDefault="008107B6" w:rsidP="00791BD9">
      <w:pPr>
        <w:ind w:right="-1"/>
        <w:rPr>
          <w:rFonts w:hAnsi="ＭＳ 明朝"/>
          <w:szCs w:val="24"/>
        </w:rPr>
      </w:pPr>
    </w:p>
    <w:p w14:paraId="05D143C8" w14:textId="482214E4" w:rsidR="008107B6" w:rsidRPr="007A0C0B" w:rsidRDefault="008107B6" w:rsidP="00791BD9">
      <w:pPr>
        <w:ind w:right="-1"/>
        <w:rPr>
          <w:rFonts w:hAnsi="ＭＳ 明朝"/>
          <w:szCs w:val="24"/>
        </w:rPr>
      </w:pPr>
    </w:p>
    <w:p w14:paraId="5E88425F" w14:textId="77777777" w:rsidR="008107B6" w:rsidRPr="007A0C0B" w:rsidRDefault="008107B6" w:rsidP="00791BD9">
      <w:pPr>
        <w:ind w:right="-1"/>
        <w:rPr>
          <w:rFonts w:hAnsi="ＭＳ 明朝"/>
          <w:szCs w:val="24"/>
        </w:rPr>
      </w:pPr>
    </w:p>
    <w:p w14:paraId="0A541268" w14:textId="5652E563" w:rsidR="009260C0" w:rsidRPr="007A0C0B" w:rsidRDefault="009260C0" w:rsidP="00791BD9">
      <w:pPr>
        <w:ind w:right="-1"/>
        <w:rPr>
          <w:rFonts w:hAnsi="ＭＳ 明朝"/>
          <w:szCs w:val="24"/>
        </w:rPr>
      </w:pPr>
    </w:p>
    <w:p w14:paraId="4536FD5A" w14:textId="69A23F3B" w:rsidR="009260C0" w:rsidRPr="007A0C0B" w:rsidRDefault="009260C0" w:rsidP="00791BD9">
      <w:pPr>
        <w:ind w:right="-1"/>
        <w:rPr>
          <w:rFonts w:hAnsi="ＭＳ 明朝"/>
          <w:szCs w:val="24"/>
        </w:rPr>
      </w:pPr>
    </w:p>
    <w:p w14:paraId="1060BCF6" w14:textId="6A3DECE0" w:rsidR="009260C0" w:rsidRPr="007A0C0B" w:rsidRDefault="009260C0" w:rsidP="00791BD9">
      <w:pPr>
        <w:ind w:right="-1"/>
        <w:rPr>
          <w:rFonts w:hAnsi="ＭＳ 明朝"/>
          <w:szCs w:val="24"/>
        </w:rPr>
      </w:pPr>
    </w:p>
    <w:p w14:paraId="64B54077" w14:textId="1876EF12" w:rsidR="009260C0" w:rsidRPr="007A0C0B" w:rsidRDefault="009260C0" w:rsidP="00791BD9">
      <w:pPr>
        <w:ind w:right="-1"/>
        <w:rPr>
          <w:rFonts w:hAnsi="ＭＳ 明朝"/>
          <w:szCs w:val="24"/>
        </w:rPr>
      </w:pPr>
    </w:p>
    <w:p w14:paraId="25BE5736" w14:textId="381CAC58" w:rsidR="009260C0" w:rsidRPr="007A0C0B" w:rsidRDefault="009260C0" w:rsidP="00791BD9">
      <w:pPr>
        <w:ind w:right="-1"/>
        <w:rPr>
          <w:rFonts w:hAnsi="ＭＳ 明朝"/>
          <w:szCs w:val="24"/>
        </w:rPr>
      </w:pPr>
    </w:p>
    <w:p w14:paraId="3F0C8549" w14:textId="77777777" w:rsidR="00D751F4" w:rsidRPr="007A0C0B" w:rsidRDefault="00D751F4" w:rsidP="00791BD9">
      <w:pPr>
        <w:ind w:right="-1"/>
        <w:rPr>
          <w:rFonts w:hAnsi="ＭＳ 明朝"/>
          <w:szCs w:val="24"/>
        </w:rPr>
      </w:pPr>
      <w:bookmarkStart w:id="0" w:name="_GoBack"/>
      <w:bookmarkEnd w:id="0"/>
    </w:p>
    <w:sectPr w:rsidR="00D751F4" w:rsidRPr="007A0C0B" w:rsidSect="003A0A42">
      <w:pgSz w:w="11906" w:h="16838" w:code="9"/>
      <w:pgMar w:top="1985" w:right="1701" w:bottom="1701" w:left="1701" w:header="851" w:footer="992" w:gutter="0"/>
      <w:cols w:space="425"/>
      <w:docGrid w:type="linesAndChars" w:linePitch="37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C50E0" w14:textId="77777777" w:rsidR="00D7207B" w:rsidRDefault="00D7207B" w:rsidP="0049089D">
      <w:r>
        <w:separator/>
      </w:r>
    </w:p>
  </w:endnote>
  <w:endnote w:type="continuationSeparator" w:id="0">
    <w:p w14:paraId="57E99C65" w14:textId="77777777" w:rsidR="00D7207B" w:rsidRDefault="00D7207B" w:rsidP="0049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8DCFA" w14:textId="77777777" w:rsidR="00D7207B" w:rsidRDefault="00D7207B" w:rsidP="0049089D">
      <w:r>
        <w:separator/>
      </w:r>
    </w:p>
  </w:footnote>
  <w:footnote w:type="continuationSeparator" w:id="0">
    <w:p w14:paraId="47D1325C" w14:textId="77777777" w:rsidR="00D7207B" w:rsidRDefault="00D7207B" w:rsidP="00490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B25"/>
    <w:multiLevelType w:val="hybridMultilevel"/>
    <w:tmpl w:val="78329058"/>
    <w:lvl w:ilvl="0" w:tplc="04C8DB64">
      <w:start w:val="1"/>
      <w:numFmt w:val="decimal"/>
      <w:lvlText w:val="注%1"/>
      <w:lvlJc w:val="left"/>
      <w:pPr>
        <w:ind w:left="720" w:hanging="720"/>
      </w:pPr>
      <w:rPr>
        <w:rFonts w:ascii="ＭＳ 明朝" w:eastAsia="ＭＳ 明朝" w:hAnsi="ＭＳ 明朝" w:hint="default"/>
      </w:rPr>
    </w:lvl>
    <w:lvl w:ilvl="1" w:tplc="06AC3BF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0A576C"/>
    <w:multiLevelType w:val="hybridMultilevel"/>
    <w:tmpl w:val="2B465FA0"/>
    <w:lvl w:ilvl="0" w:tplc="26E0D170">
      <w:start w:val="1"/>
      <w:numFmt w:val="decimal"/>
      <w:lvlText w:val="(%1)"/>
      <w:lvlJc w:val="left"/>
      <w:pPr>
        <w:ind w:left="992" w:hanging="72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2" w15:restartNumberingAfterBreak="0">
    <w:nsid w:val="2DF55EFC"/>
    <w:multiLevelType w:val="hybridMultilevel"/>
    <w:tmpl w:val="7C9CED8A"/>
    <w:lvl w:ilvl="0" w:tplc="31341E70">
      <w:start w:val="1"/>
      <w:numFmt w:val="decimal"/>
      <w:lvlText w:val="(%1)"/>
      <w:lvlJc w:val="left"/>
      <w:pPr>
        <w:ind w:left="1235" w:hanging="420"/>
      </w:pPr>
      <w:rPr>
        <w:rFonts w:hint="default"/>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3" w15:restartNumberingAfterBreak="0">
    <w:nsid w:val="38B52C16"/>
    <w:multiLevelType w:val="hybridMultilevel"/>
    <w:tmpl w:val="F7225E44"/>
    <w:lvl w:ilvl="0" w:tplc="6EE6071C">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FE732F"/>
    <w:multiLevelType w:val="hybridMultilevel"/>
    <w:tmpl w:val="48E636A4"/>
    <w:lvl w:ilvl="0" w:tplc="7C9C0294">
      <w:start w:val="1"/>
      <w:numFmt w:val="decimal"/>
      <w:lvlText w:val="(%1)"/>
      <w:lvlJc w:val="left"/>
      <w:pPr>
        <w:ind w:left="992" w:hanging="72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5" w15:restartNumberingAfterBreak="0">
    <w:nsid w:val="54F63B8D"/>
    <w:multiLevelType w:val="hybridMultilevel"/>
    <w:tmpl w:val="7578EACC"/>
    <w:lvl w:ilvl="0" w:tplc="17208E60">
      <w:start w:val="1"/>
      <w:numFmt w:val="decimal"/>
      <w:lvlText w:val="第%1条"/>
      <w:lvlJc w:val="left"/>
      <w:pPr>
        <w:ind w:left="1100" w:hanging="1100"/>
      </w:pPr>
      <w:rPr>
        <w:rFonts w:hint="default"/>
      </w:rPr>
    </w:lvl>
    <w:lvl w:ilvl="1" w:tplc="31341E70">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E0E1C"/>
    <w:multiLevelType w:val="hybridMultilevel"/>
    <w:tmpl w:val="2FAC5748"/>
    <w:lvl w:ilvl="0" w:tplc="62BE9B1C">
      <w:start w:val="1"/>
      <w:numFmt w:val="decimal"/>
      <w:lvlText w:val="(%1)"/>
      <w:lvlJc w:val="left"/>
      <w:pPr>
        <w:ind w:left="992" w:hanging="72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7" w15:restartNumberingAfterBreak="0">
    <w:nsid w:val="65071143"/>
    <w:multiLevelType w:val="hybridMultilevel"/>
    <w:tmpl w:val="FB8CD232"/>
    <w:lvl w:ilvl="0" w:tplc="562AF68C">
      <w:start w:val="1"/>
      <w:numFmt w:val="decimal"/>
      <w:lvlText w:val="注%1"/>
      <w:lvlJc w:val="left"/>
      <w:pPr>
        <w:ind w:left="747" w:hanging="74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DE3E2E"/>
    <w:multiLevelType w:val="hybridMultilevel"/>
    <w:tmpl w:val="A448FB8E"/>
    <w:lvl w:ilvl="0" w:tplc="5780306A">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6"/>
  </w:num>
  <w:num w:numId="5">
    <w:abstractNumId w:val="8"/>
  </w:num>
  <w:num w:numId="6">
    <w:abstractNumId w:val="0"/>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ocumentProtection w:edit="readOnly" w:formatting="1" w:enforcement="0"/>
  <w:defaultTabStop w:val="840"/>
  <w:drawingGridHorizontalSpacing w:val="243"/>
  <w:drawingGridVerticalSpacing w:val="37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83"/>
    <w:rsid w:val="00006905"/>
    <w:rsid w:val="00017265"/>
    <w:rsid w:val="000968E4"/>
    <w:rsid w:val="000A745A"/>
    <w:rsid w:val="000A7BB7"/>
    <w:rsid w:val="000E2CE0"/>
    <w:rsid w:val="00104C72"/>
    <w:rsid w:val="00112330"/>
    <w:rsid w:val="00137383"/>
    <w:rsid w:val="00147CEE"/>
    <w:rsid w:val="001A23AA"/>
    <w:rsid w:val="001C0B1A"/>
    <w:rsid w:val="00204AA9"/>
    <w:rsid w:val="00212BF6"/>
    <w:rsid w:val="00221F9B"/>
    <w:rsid w:val="0022676D"/>
    <w:rsid w:val="002848AC"/>
    <w:rsid w:val="003346B6"/>
    <w:rsid w:val="003424D5"/>
    <w:rsid w:val="00356F45"/>
    <w:rsid w:val="003837F5"/>
    <w:rsid w:val="00385CA1"/>
    <w:rsid w:val="003A0A42"/>
    <w:rsid w:val="003A60AA"/>
    <w:rsid w:val="003B13AB"/>
    <w:rsid w:val="00420D29"/>
    <w:rsid w:val="00442A6F"/>
    <w:rsid w:val="0046586F"/>
    <w:rsid w:val="0049089D"/>
    <w:rsid w:val="005062B5"/>
    <w:rsid w:val="0051712D"/>
    <w:rsid w:val="00531020"/>
    <w:rsid w:val="005506B7"/>
    <w:rsid w:val="005562B6"/>
    <w:rsid w:val="00556A54"/>
    <w:rsid w:val="0057466D"/>
    <w:rsid w:val="00581E4E"/>
    <w:rsid w:val="00594774"/>
    <w:rsid w:val="005A1744"/>
    <w:rsid w:val="005A769B"/>
    <w:rsid w:val="0061397D"/>
    <w:rsid w:val="00630C02"/>
    <w:rsid w:val="00670520"/>
    <w:rsid w:val="00684D2C"/>
    <w:rsid w:val="00706437"/>
    <w:rsid w:val="007138E2"/>
    <w:rsid w:val="00713A0A"/>
    <w:rsid w:val="00731FDD"/>
    <w:rsid w:val="00765A09"/>
    <w:rsid w:val="00777B53"/>
    <w:rsid w:val="007808EE"/>
    <w:rsid w:val="00791BD9"/>
    <w:rsid w:val="007950CA"/>
    <w:rsid w:val="007A0C0B"/>
    <w:rsid w:val="007D27F9"/>
    <w:rsid w:val="007D3A8C"/>
    <w:rsid w:val="008107B6"/>
    <w:rsid w:val="00830E11"/>
    <w:rsid w:val="00856CE1"/>
    <w:rsid w:val="008A16D1"/>
    <w:rsid w:val="008B430A"/>
    <w:rsid w:val="00906CB7"/>
    <w:rsid w:val="0091706D"/>
    <w:rsid w:val="009260C0"/>
    <w:rsid w:val="00952D76"/>
    <w:rsid w:val="00970302"/>
    <w:rsid w:val="00972B1B"/>
    <w:rsid w:val="009D261A"/>
    <w:rsid w:val="009D7BC0"/>
    <w:rsid w:val="009F4E02"/>
    <w:rsid w:val="00A6125E"/>
    <w:rsid w:val="00A62ECC"/>
    <w:rsid w:val="00A96D94"/>
    <w:rsid w:val="00B03999"/>
    <w:rsid w:val="00B14D93"/>
    <w:rsid w:val="00B608EA"/>
    <w:rsid w:val="00B775D7"/>
    <w:rsid w:val="00B807CC"/>
    <w:rsid w:val="00B90FE8"/>
    <w:rsid w:val="00BE0E2E"/>
    <w:rsid w:val="00BE30FE"/>
    <w:rsid w:val="00CB5CB4"/>
    <w:rsid w:val="00CC2D03"/>
    <w:rsid w:val="00CD1D32"/>
    <w:rsid w:val="00CD27DA"/>
    <w:rsid w:val="00CF6733"/>
    <w:rsid w:val="00D16EEE"/>
    <w:rsid w:val="00D56DAA"/>
    <w:rsid w:val="00D60568"/>
    <w:rsid w:val="00D7207B"/>
    <w:rsid w:val="00D72B8D"/>
    <w:rsid w:val="00D751F4"/>
    <w:rsid w:val="00D77AB9"/>
    <w:rsid w:val="00D831B4"/>
    <w:rsid w:val="00E3596E"/>
    <w:rsid w:val="00E510D0"/>
    <w:rsid w:val="00E6090D"/>
    <w:rsid w:val="00E7721B"/>
    <w:rsid w:val="00E842FB"/>
    <w:rsid w:val="00E871BD"/>
    <w:rsid w:val="00E9070A"/>
    <w:rsid w:val="00E94D97"/>
    <w:rsid w:val="00EB7660"/>
    <w:rsid w:val="00EC43E0"/>
    <w:rsid w:val="00ED521A"/>
    <w:rsid w:val="00ED5957"/>
    <w:rsid w:val="00ED6AAB"/>
    <w:rsid w:val="00F1603D"/>
    <w:rsid w:val="00F23800"/>
    <w:rsid w:val="00F2711F"/>
    <w:rsid w:val="00F52548"/>
    <w:rsid w:val="00FB71D1"/>
    <w:rsid w:val="00FD4D73"/>
    <w:rsid w:val="00FE15D4"/>
    <w:rsid w:val="00FE5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8B74E72"/>
  <w15:chartTrackingRefBased/>
  <w15:docId w15:val="{5EA65606-74D8-4DBD-8E0D-3C4CC95E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A4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7383"/>
  </w:style>
  <w:style w:type="character" w:customStyle="1" w:styleId="a4">
    <w:name w:val="日付 (文字)"/>
    <w:basedOn w:val="a0"/>
    <w:link w:val="a3"/>
    <w:uiPriority w:val="99"/>
    <w:semiHidden/>
    <w:rsid w:val="00137383"/>
  </w:style>
  <w:style w:type="paragraph" w:styleId="a5">
    <w:name w:val="List Paragraph"/>
    <w:basedOn w:val="a"/>
    <w:uiPriority w:val="34"/>
    <w:qFormat/>
    <w:rsid w:val="00212BF6"/>
    <w:pPr>
      <w:ind w:leftChars="400" w:left="840"/>
    </w:pPr>
  </w:style>
  <w:style w:type="paragraph" w:styleId="a6">
    <w:name w:val="header"/>
    <w:basedOn w:val="a"/>
    <w:link w:val="a7"/>
    <w:uiPriority w:val="99"/>
    <w:unhideWhenUsed/>
    <w:rsid w:val="0049089D"/>
    <w:pPr>
      <w:tabs>
        <w:tab w:val="center" w:pos="4252"/>
        <w:tab w:val="right" w:pos="8504"/>
      </w:tabs>
      <w:snapToGrid w:val="0"/>
    </w:pPr>
  </w:style>
  <w:style w:type="character" w:customStyle="1" w:styleId="a7">
    <w:name w:val="ヘッダー (文字)"/>
    <w:basedOn w:val="a0"/>
    <w:link w:val="a6"/>
    <w:uiPriority w:val="99"/>
    <w:rsid w:val="0049089D"/>
  </w:style>
  <w:style w:type="paragraph" w:styleId="a8">
    <w:name w:val="footer"/>
    <w:basedOn w:val="a"/>
    <w:link w:val="a9"/>
    <w:uiPriority w:val="99"/>
    <w:unhideWhenUsed/>
    <w:rsid w:val="0049089D"/>
    <w:pPr>
      <w:tabs>
        <w:tab w:val="center" w:pos="4252"/>
        <w:tab w:val="right" w:pos="8504"/>
      </w:tabs>
      <w:snapToGrid w:val="0"/>
    </w:pPr>
  </w:style>
  <w:style w:type="character" w:customStyle="1" w:styleId="a9">
    <w:name w:val="フッター (文字)"/>
    <w:basedOn w:val="a0"/>
    <w:link w:val="a8"/>
    <w:uiPriority w:val="99"/>
    <w:rsid w:val="0049089D"/>
  </w:style>
  <w:style w:type="character" w:styleId="aa">
    <w:name w:val="annotation reference"/>
    <w:basedOn w:val="a0"/>
    <w:uiPriority w:val="99"/>
    <w:semiHidden/>
    <w:unhideWhenUsed/>
    <w:rsid w:val="00581E4E"/>
    <w:rPr>
      <w:sz w:val="18"/>
      <w:szCs w:val="18"/>
    </w:rPr>
  </w:style>
  <w:style w:type="paragraph" w:styleId="ab">
    <w:name w:val="annotation text"/>
    <w:basedOn w:val="a"/>
    <w:link w:val="ac"/>
    <w:uiPriority w:val="99"/>
    <w:semiHidden/>
    <w:unhideWhenUsed/>
    <w:rsid w:val="00581E4E"/>
    <w:pPr>
      <w:jc w:val="left"/>
    </w:pPr>
  </w:style>
  <w:style w:type="character" w:customStyle="1" w:styleId="ac">
    <w:name w:val="コメント文字列 (文字)"/>
    <w:basedOn w:val="a0"/>
    <w:link w:val="ab"/>
    <w:uiPriority w:val="99"/>
    <w:semiHidden/>
    <w:rsid w:val="00581E4E"/>
  </w:style>
  <w:style w:type="paragraph" w:styleId="ad">
    <w:name w:val="annotation subject"/>
    <w:basedOn w:val="ab"/>
    <w:next w:val="ab"/>
    <w:link w:val="ae"/>
    <w:uiPriority w:val="99"/>
    <w:semiHidden/>
    <w:unhideWhenUsed/>
    <w:rsid w:val="00581E4E"/>
    <w:rPr>
      <w:b/>
      <w:bCs/>
    </w:rPr>
  </w:style>
  <w:style w:type="character" w:customStyle="1" w:styleId="ae">
    <w:name w:val="コメント内容 (文字)"/>
    <w:basedOn w:val="ac"/>
    <w:link w:val="ad"/>
    <w:uiPriority w:val="99"/>
    <w:semiHidden/>
    <w:rsid w:val="00581E4E"/>
    <w:rPr>
      <w:b/>
      <w:bCs/>
    </w:rPr>
  </w:style>
  <w:style w:type="paragraph" w:styleId="af">
    <w:name w:val="Balloon Text"/>
    <w:basedOn w:val="a"/>
    <w:link w:val="af0"/>
    <w:uiPriority w:val="99"/>
    <w:semiHidden/>
    <w:unhideWhenUsed/>
    <w:rsid w:val="00581E4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81E4E"/>
    <w:rPr>
      <w:rFonts w:asciiTheme="majorHAnsi" w:eastAsiaTheme="majorEastAsia" w:hAnsiTheme="majorHAnsi" w:cstheme="majorBidi"/>
      <w:sz w:val="18"/>
      <w:szCs w:val="18"/>
    </w:rPr>
  </w:style>
  <w:style w:type="table" w:styleId="af1">
    <w:name w:val="Table Grid"/>
    <w:basedOn w:val="a1"/>
    <w:uiPriority w:val="39"/>
    <w:rsid w:val="00780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E383A-184A-4F20-9BE0-CEBFA0F3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3</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橘田 裕哉</dc:creator>
  <cp:keywords/>
  <dc:description/>
  <cp:lastModifiedBy>00009076</cp:lastModifiedBy>
  <cp:revision>41</cp:revision>
  <cp:lastPrinted>2022-02-17T07:30:00Z</cp:lastPrinted>
  <dcterms:created xsi:type="dcterms:W3CDTF">2022-01-18T23:59:00Z</dcterms:created>
  <dcterms:modified xsi:type="dcterms:W3CDTF">2022-03-17T02:28:00Z</dcterms:modified>
</cp:coreProperties>
</file>