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E2" w:rsidRPr="00461AE2" w:rsidRDefault="009F5DBD" w:rsidP="00461AE2">
      <w:pPr>
        <w:jc w:val="center"/>
        <w:rPr>
          <w:b/>
          <w:color w:val="1F4E79" w:themeColor="accent1" w:themeShade="80"/>
          <w:sz w:val="24"/>
        </w:rPr>
      </w:pPr>
      <w:r>
        <w:rPr>
          <w:rFonts w:hint="eastAsia"/>
          <w:b/>
          <w:color w:val="1F4E79" w:themeColor="accent1" w:themeShade="80"/>
          <w:sz w:val="24"/>
        </w:rPr>
        <w:t>令和５年度に実施する大卒・高</w:t>
      </w:r>
      <w:r w:rsidR="00461AE2" w:rsidRPr="00461AE2">
        <w:rPr>
          <w:rFonts w:hint="eastAsia"/>
          <w:b/>
          <w:color w:val="1F4E79" w:themeColor="accent1" w:themeShade="80"/>
          <w:sz w:val="24"/>
        </w:rPr>
        <w:t>卒（一般行政職・専門職）の</w:t>
      </w:r>
    </w:p>
    <w:p w:rsidR="007212C8" w:rsidRDefault="00461AE2" w:rsidP="00461AE2">
      <w:pPr>
        <w:jc w:val="center"/>
        <w:rPr>
          <w:b/>
          <w:color w:val="1F4E79" w:themeColor="accent1" w:themeShade="80"/>
          <w:sz w:val="24"/>
        </w:rPr>
      </w:pPr>
      <w:r w:rsidRPr="00461AE2">
        <w:rPr>
          <w:rFonts w:hint="eastAsia"/>
          <w:b/>
          <w:color w:val="1F4E79" w:themeColor="accent1" w:themeShade="80"/>
          <w:sz w:val="24"/>
        </w:rPr>
        <w:t>採用試験の試験時期</w:t>
      </w:r>
      <w:r>
        <w:rPr>
          <w:rFonts w:hint="eastAsia"/>
          <w:b/>
          <w:color w:val="1F4E79" w:themeColor="accent1" w:themeShade="80"/>
          <w:sz w:val="24"/>
        </w:rPr>
        <w:t>及び試験内容</w:t>
      </w:r>
      <w:r w:rsidRPr="00461AE2">
        <w:rPr>
          <w:rFonts w:hint="eastAsia"/>
          <w:b/>
          <w:color w:val="1F4E79" w:themeColor="accent1" w:themeShade="80"/>
          <w:sz w:val="24"/>
        </w:rPr>
        <w:t>を変更します！</w:t>
      </w:r>
    </w:p>
    <w:p w:rsidR="00461AE2" w:rsidRDefault="00461AE2" w:rsidP="00461AE2">
      <w:r w:rsidRPr="00461AE2">
        <w:rPr>
          <w:rFonts w:hint="eastAsia"/>
          <w:sz w:val="22"/>
        </w:rPr>
        <w:t>令和</w:t>
      </w:r>
      <w:r>
        <w:rPr>
          <w:rFonts w:hint="eastAsia"/>
          <w:sz w:val="22"/>
        </w:rPr>
        <w:t>5年度に実施する</w:t>
      </w:r>
      <w:r w:rsidR="009F5DBD">
        <w:rPr>
          <w:rFonts w:hint="eastAsia"/>
        </w:rPr>
        <w:t>大卒・高</w:t>
      </w:r>
      <w:r w:rsidRPr="00461AE2">
        <w:rPr>
          <w:rFonts w:hint="eastAsia"/>
        </w:rPr>
        <w:t>卒（一般行政職・専門職）</w:t>
      </w:r>
      <w:r>
        <w:rPr>
          <w:rFonts w:hint="eastAsia"/>
        </w:rPr>
        <w:t>の採用試験の試験時期</w:t>
      </w:r>
      <w:r w:rsidR="009F5DBD">
        <w:rPr>
          <w:rFonts w:hint="eastAsia"/>
        </w:rPr>
        <w:t>及び試験内容</w:t>
      </w:r>
      <w:r>
        <w:rPr>
          <w:rFonts w:hint="eastAsia"/>
        </w:rPr>
        <w:t>を以下のとおり変更します。</w:t>
      </w:r>
    </w:p>
    <w:p w:rsidR="00461AE2" w:rsidRDefault="00461AE2" w:rsidP="00461AE2"/>
    <w:p w:rsidR="00461AE2" w:rsidRPr="00461AE2" w:rsidRDefault="00461AE2" w:rsidP="00461AE2">
      <w:pPr>
        <w:pStyle w:val="a3"/>
        <w:numPr>
          <w:ilvl w:val="0"/>
          <w:numId w:val="1"/>
        </w:numPr>
        <w:ind w:leftChars="0"/>
        <w:rPr>
          <w:b/>
          <w:color w:val="1F4E79" w:themeColor="accent1" w:themeShade="80"/>
          <w:sz w:val="24"/>
        </w:rPr>
      </w:pPr>
      <w:r w:rsidRPr="00461AE2">
        <w:rPr>
          <w:rFonts w:hint="eastAsia"/>
          <w:b/>
          <w:color w:val="1F4E79" w:themeColor="accent1" w:themeShade="80"/>
          <w:sz w:val="24"/>
        </w:rPr>
        <w:t>試験時期</w:t>
      </w:r>
    </w:p>
    <w:p w:rsidR="00461AE2" w:rsidRDefault="00B4673D" w:rsidP="00461AE2">
      <w:r>
        <w:rPr>
          <w:rFonts w:hint="eastAsia"/>
        </w:rPr>
        <w:t xml:space="preserve">　一般的な就活時期に合わせるため、第一</w:t>
      </w:r>
      <w:r w:rsidR="00461AE2">
        <w:rPr>
          <w:rFonts w:hint="eastAsia"/>
        </w:rPr>
        <w:t>次試験日について、これまで9</w:t>
      </w:r>
      <w:r w:rsidR="009F5DBD">
        <w:rPr>
          <w:rFonts w:hint="eastAsia"/>
        </w:rPr>
        <w:t>月に実施していた日程</w:t>
      </w:r>
      <w:r w:rsidR="00461AE2">
        <w:rPr>
          <w:rFonts w:hint="eastAsia"/>
        </w:rPr>
        <w:t>を</w:t>
      </w:r>
      <w:r w:rsidR="00FE6DAC">
        <w:rPr>
          <w:rFonts w:hint="eastAsia"/>
        </w:rPr>
        <w:t>大卒</w:t>
      </w:r>
      <w:r w:rsidR="00C13E2A">
        <w:rPr>
          <w:rFonts w:hint="eastAsia"/>
        </w:rPr>
        <w:t>（消防職除く）</w:t>
      </w:r>
      <w:r w:rsidR="00FE6DAC">
        <w:rPr>
          <w:rFonts w:hint="eastAsia"/>
        </w:rPr>
        <w:t>のみ</w:t>
      </w:r>
      <w:r w:rsidR="00461AE2">
        <w:rPr>
          <w:rFonts w:hint="eastAsia"/>
        </w:rPr>
        <w:t>5月に変更します。</w:t>
      </w:r>
    </w:p>
    <w:p w:rsidR="009C0E61" w:rsidRDefault="009C0E61" w:rsidP="00461AE2"/>
    <w:tbl>
      <w:tblPr>
        <w:tblpPr w:leftFromText="142" w:rightFromText="142" w:vertAnchor="text" w:tblpY="1"/>
        <w:tblOverlap w:val="never"/>
        <w:tblW w:w="919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2812"/>
        <w:gridCol w:w="2977"/>
      </w:tblGrid>
      <w:tr w:rsidR="003F0552" w:rsidRPr="0032110B" w:rsidTr="00C13E2A">
        <w:trPr>
          <w:cantSplit/>
          <w:trHeight w:hRule="exact" w:val="753"/>
        </w:trPr>
        <w:tc>
          <w:tcPr>
            <w:tcW w:w="340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:rsidR="003F0552" w:rsidRPr="0032110B" w:rsidRDefault="003F0552" w:rsidP="00C13E2A">
            <w:pPr>
              <w:pStyle w:val="a4"/>
              <w:spacing w:before="72" w:line="193" w:lineRule="exact"/>
              <w:jc w:val="center"/>
              <w:rPr>
                <w:color w:val="000000"/>
              </w:rPr>
            </w:pPr>
            <w:r w:rsidRPr="00DF6D11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18"/>
              </w:rPr>
              <w:t>試験区分</w:t>
            </w:r>
          </w:p>
        </w:tc>
        <w:tc>
          <w:tcPr>
            <w:tcW w:w="2812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552" w:rsidRPr="00E1432C" w:rsidRDefault="00DF6D11" w:rsidP="00C13E2A">
            <w:pPr>
              <w:pStyle w:val="a4"/>
              <w:spacing w:before="72" w:line="193" w:lineRule="exact"/>
              <w:ind w:firstLineChars="50" w:firstLine="120"/>
              <w:jc w:val="center"/>
              <w:rPr>
                <w:b/>
                <w:color w:val="000000"/>
              </w:rPr>
            </w:pPr>
            <w:r w:rsidRPr="00E1432C">
              <w:rPr>
                <w:rFonts w:hint="eastAsia"/>
                <w:b/>
                <w:color w:val="000000"/>
              </w:rPr>
              <w:t>令和４年度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3F0552" w:rsidRPr="00E1432C" w:rsidRDefault="00DF6D11" w:rsidP="00C13E2A">
            <w:pPr>
              <w:pStyle w:val="a4"/>
              <w:spacing w:before="72" w:line="193" w:lineRule="exact"/>
              <w:jc w:val="center"/>
              <w:rPr>
                <w:b/>
                <w:color w:val="000000"/>
              </w:rPr>
            </w:pPr>
            <w:r w:rsidRPr="00E1432C">
              <w:rPr>
                <w:rFonts w:hint="eastAsia"/>
                <w:b/>
                <w:color w:val="000000"/>
              </w:rPr>
              <w:t>令和５年度</w:t>
            </w:r>
          </w:p>
          <w:p w:rsidR="00D80108" w:rsidRPr="0032110B" w:rsidRDefault="00D80108" w:rsidP="00C13E2A">
            <w:pPr>
              <w:pStyle w:val="a4"/>
              <w:spacing w:before="72" w:line="193" w:lineRule="exact"/>
              <w:jc w:val="center"/>
              <w:rPr>
                <w:color w:val="000000"/>
                <w:lang w:eastAsia="zh-CN"/>
              </w:rPr>
            </w:pPr>
            <w:r w:rsidRPr="00E1432C">
              <w:rPr>
                <w:rFonts w:hint="eastAsia"/>
                <w:b/>
                <w:color w:val="000000"/>
              </w:rPr>
              <w:t>（変更後）</w:t>
            </w:r>
          </w:p>
        </w:tc>
      </w:tr>
      <w:tr w:rsidR="00480CBD" w:rsidRPr="0032110B" w:rsidTr="00AC0669">
        <w:trPr>
          <w:cantSplit/>
          <w:trHeight w:val="94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480CBD" w:rsidRPr="0032110B" w:rsidRDefault="00480CBD" w:rsidP="00480CBD">
            <w:pPr>
              <w:pStyle w:val="a4"/>
              <w:spacing w:before="72" w:line="240" w:lineRule="auto"/>
              <w:ind w:firstLineChars="50" w:firstLine="12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0108">
              <w:rPr>
                <w:rFonts w:ascii="ＭＳ Ｐ明朝" w:eastAsia="ＭＳ Ｐ明朝" w:hAnsi="ＭＳ Ｐ明朝" w:hint="eastAsia"/>
                <w:color w:val="000000"/>
                <w:szCs w:val="20"/>
              </w:rPr>
              <w:t>大卒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0CBD" w:rsidRDefault="00480CBD" w:rsidP="00480CBD">
            <w:pPr>
              <w:pStyle w:val="a4"/>
              <w:spacing w:before="72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一般行政職</w:t>
            </w:r>
          </w:p>
          <w:p w:rsidR="00480CBD" w:rsidRPr="0032110B" w:rsidRDefault="00480CBD" w:rsidP="00480CBD">
            <w:pPr>
              <w:pStyle w:val="a4"/>
              <w:spacing w:before="72" w:line="24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専門職※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80CBD" w:rsidRPr="0032110B" w:rsidRDefault="00480CBD" w:rsidP="00C13E2A">
            <w:pPr>
              <w:pStyle w:val="a4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61DA">
              <w:rPr>
                <w:rFonts w:ascii="ＭＳ 明朝" w:hAnsi="ＭＳ 明朝" w:hint="eastAsia"/>
                <w:color w:val="000000"/>
                <w:szCs w:val="18"/>
              </w:rPr>
              <w:t>9月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80CBD" w:rsidRPr="000A61DA" w:rsidRDefault="00480CBD" w:rsidP="00C13E2A">
            <w:pPr>
              <w:pStyle w:val="a4"/>
              <w:spacing w:line="240" w:lineRule="auto"/>
              <w:jc w:val="center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 w:rsidRPr="00C13E2A">
              <w:rPr>
                <w:rFonts w:ascii="ＭＳ 明朝" w:hAnsi="ＭＳ 明朝" w:hint="eastAsia"/>
                <w:b/>
                <w:color w:val="FF0000"/>
                <w:szCs w:val="18"/>
              </w:rPr>
              <w:t>5月</w:t>
            </w:r>
          </w:p>
        </w:tc>
      </w:tr>
      <w:tr w:rsidR="00480CBD" w:rsidRPr="0032110B" w:rsidTr="00AC0669">
        <w:trPr>
          <w:cantSplit/>
          <w:trHeight w:val="847"/>
        </w:trPr>
        <w:tc>
          <w:tcPr>
            <w:tcW w:w="1985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480CBD" w:rsidRPr="00D80108" w:rsidRDefault="00480CBD" w:rsidP="00C13E2A">
            <w:pPr>
              <w:pStyle w:val="a4"/>
              <w:spacing w:before="72" w:line="240" w:lineRule="auto"/>
              <w:ind w:firstLineChars="50" w:firstLine="120"/>
              <w:rPr>
                <w:rFonts w:ascii="ＭＳ Ｐ明朝" w:eastAsia="ＭＳ Ｐ明朝" w:hAnsi="ＭＳ Ｐ明朝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80CBD" w:rsidRDefault="00480CBD" w:rsidP="00C13E2A">
            <w:pPr>
              <w:pStyle w:val="a4"/>
              <w:spacing w:before="72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消防職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80CBD" w:rsidRPr="000A61DA" w:rsidRDefault="00480CBD" w:rsidP="00C13E2A">
            <w:pPr>
              <w:pStyle w:val="a4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9月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480CBD" w:rsidRPr="00C13E2A" w:rsidRDefault="00480CBD" w:rsidP="00C13E2A">
            <w:pPr>
              <w:pStyle w:val="a4"/>
              <w:spacing w:line="240" w:lineRule="auto"/>
              <w:jc w:val="center"/>
              <w:rPr>
                <w:rFonts w:ascii="ＭＳ 明朝" w:hAnsi="ＭＳ 明朝"/>
                <w:b/>
                <w:szCs w:val="18"/>
              </w:rPr>
            </w:pPr>
            <w:r>
              <w:rPr>
                <w:rFonts w:ascii="ＭＳ 明朝" w:hAnsi="ＭＳ 明朝" w:hint="eastAsia"/>
                <w:b/>
                <w:szCs w:val="18"/>
              </w:rPr>
              <w:t>9月</w:t>
            </w:r>
          </w:p>
        </w:tc>
      </w:tr>
      <w:tr w:rsidR="00D80108" w:rsidRPr="0032110B" w:rsidTr="00C13E2A">
        <w:trPr>
          <w:cantSplit/>
          <w:trHeight w:val="982"/>
        </w:trPr>
        <w:tc>
          <w:tcPr>
            <w:tcW w:w="1985" w:type="dxa"/>
            <w:tcBorders>
              <w:top w:val="single" w:sz="4" w:space="0" w:color="auto"/>
              <w:left w:val="single" w:sz="1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80108" w:rsidRPr="006924AE" w:rsidRDefault="00D80108" w:rsidP="00C13E2A">
            <w:pPr>
              <w:pStyle w:val="a4"/>
              <w:spacing w:before="72" w:line="240" w:lineRule="auto"/>
              <w:ind w:firstLineChars="50" w:firstLine="12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0108">
              <w:rPr>
                <w:rFonts w:ascii="ＭＳ Ｐ明朝" w:eastAsia="ＭＳ Ｐ明朝" w:hAnsi="ＭＳ Ｐ明朝" w:hint="eastAsia"/>
                <w:color w:val="000000"/>
                <w:szCs w:val="20"/>
              </w:rPr>
              <w:t>高卒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08" w:rsidRPr="0032110B" w:rsidRDefault="00D80108" w:rsidP="00C13E2A">
            <w:pPr>
              <w:pStyle w:val="a4"/>
              <w:spacing w:before="72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全職種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0108" w:rsidRPr="0032110B" w:rsidRDefault="00E1432C" w:rsidP="00C13E2A">
            <w:pPr>
              <w:pStyle w:val="a4"/>
              <w:snapToGrid w:val="0"/>
              <w:spacing w:line="240" w:lineRule="auto"/>
              <w:jc w:val="center"/>
              <w:rPr>
                <w:color w:val="000000"/>
              </w:rPr>
            </w:pPr>
            <w:r w:rsidRPr="000A61DA">
              <w:rPr>
                <w:rFonts w:ascii="ＭＳ 明朝" w:hAnsi="ＭＳ 明朝" w:hint="eastAsia"/>
                <w:color w:val="000000"/>
                <w:szCs w:val="18"/>
              </w:rPr>
              <w:t>9月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D80108" w:rsidRPr="00E1432C" w:rsidRDefault="00EB7476" w:rsidP="00C13E2A">
            <w:pPr>
              <w:pStyle w:val="a4"/>
              <w:spacing w:before="72" w:line="240" w:lineRule="auto"/>
              <w:jc w:val="center"/>
              <w:rPr>
                <w:b/>
                <w:color w:val="000000"/>
              </w:rPr>
            </w:pPr>
            <w:r w:rsidRPr="00E1432C">
              <w:rPr>
                <w:rFonts w:hint="eastAsia"/>
                <w:b/>
                <w:color w:val="000000"/>
              </w:rPr>
              <w:t>9</w:t>
            </w:r>
            <w:r w:rsidRPr="00E1432C">
              <w:rPr>
                <w:rFonts w:hint="eastAsia"/>
                <w:b/>
                <w:color w:val="000000"/>
              </w:rPr>
              <w:t>月</w:t>
            </w:r>
          </w:p>
        </w:tc>
      </w:tr>
    </w:tbl>
    <w:p w:rsidR="00480CBD" w:rsidRPr="009A715C" w:rsidRDefault="00480CBD" w:rsidP="00480CBD">
      <w:r>
        <w:rPr>
          <w:rFonts w:hint="eastAsia"/>
        </w:rPr>
        <w:t>※専門職は、建築職・土木職・保健師・保育士等の職種</w:t>
      </w:r>
    </w:p>
    <w:p w:rsidR="009C0E61" w:rsidRDefault="002B2BE7" w:rsidP="00D80108">
      <w:r>
        <w:rPr>
          <w:rFonts w:hint="eastAsia"/>
        </w:rPr>
        <w:t>※第二次試験以降の日程も、変更に伴い前倒しとなります。</w:t>
      </w:r>
    </w:p>
    <w:p w:rsidR="00C6407A" w:rsidRPr="00461AE2" w:rsidRDefault="00C6407A" w:rsidP="00C6407A">
      <w:pPr>
        <w:pStyle w:val="a3"/>
        <w:numPr>
          <w:ilvl w:val="0"/>
          <w:numId w:val="1"/>
        </w:numPr>
        <w:ind w:leftChars="0"/>
        <w:rPr>
          <w:b/>
          <w:color w:val="1F4E79" w:themeColor="accent1" w:themeShade="80"/>
          <w:sz w:val="24"/>
        </w:rPr>
      </w:pPr>
      <w:r>
        <w:rPr>
          <w:rFonts w:hint="eastAsia"/>
          <w:b/>
          <w:color w:val="1F4E79" w:themeColor="accent1" w:themeShade="80"/>
          <w:sz w:val="24"/>
        </w:rPr>
        <w:t>試験内容</w:t>
      </w:r>
    </w:p>
    <w:p w:rsidR="00C6407A" w:rsidRDefault="00C6407A" w:rsidP="00C6407A">
      <w:r>
        <w:rPr>
          <w:rFonts w:hint="eastAsia"/>
        </w:rPr>
        <w:t xml:space="preserve">　</w:t>
      </w:r>
      <w:r w:rsidR="00D00676">
        <w:rPr>
          <w:rFonts w:hint="eastAsia"/>
        </w:rPr>
        <w:t>第</w:t>
      </w:r>
      <w:r w:rsidR="00B4673D">
        <w:rPr>
          <w:rFonts w:hint="eastAsia"/>
        </w:rPr>
        <w:t>一</w:t>
      </w:r>
      <w:r w:rsidR="00D00676">
        <w:rPr>
          <w:rFonts w:hint="eastAsia"/>
        </w:rPr>
        <w:t>次試験</w:t>
      </w:r>
      <w:r w:rsidR="00B4673D">
        <w:rPr>
          <w:rFonts w:hint="eastAsia"/>
        </w:rPr>
        <w:t>の</w:t>
      </w:r>
      <w:r w:rsidR="00D00676">
        <w:rPr>
          <w:rFonts w:hint="eastAsia"/>
        </w:rPr>
        <w:t>内容について、</w:t>
      </w:r>
      <w:r>
        <w:rPr>
          <w:rFonts w:hint="eastAsia"/>
        </w:rPr>
        <w:t>多様な人材が受験しやすいように、これまでの「教養試験・専門試験・事務適性検査」から、公務員特有の専門試験を廃止し、</w:t>
      </w:r>
      <w:r w:rsidR="00710AC3">
        <w:rPr>
          <w:rFonts w:hint="eastAsia"/>
        </w:rPr>
        <w:t>全国各地で受験可能な「テストセンター方式」の「教養試験・事務能力検査」へ変更します。</w:t>
      </w:r>
    </w:p>
    <w:p w:rsidR="00E1432C" w:rsidRPr="00C6407A" w:rsidRDefault="00E1432C" w:rsidP="00D80108"/>
    <w:tbl>
      <w:tblPr>
        <w:tblpPr w:leftFromText="142" w:rightFromText="142" w:vertAnchor="text" w:tblpY="1"/>
        <w:tblOverlap w:val="never"/>
        <w:tblW w:w="919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2812"/>
        <w:gridCol w:w="2977"/>
      </w:tblGrid>
      <w:tr w:rsidR="00E1432C" w:rsidRPr="0032110B" w:rsidTr="00A82FAE">
        <w:trPr>
          <w:cantSplit/>
          <w:trHeight w:hRule="exact" w:val="895"/>
        </w:trPr>
        <w:tc>
          <w:tcPr>
            <w:tcW w:w="3402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auto"/>
            </w:tcBorders>
            <w:vAlign w:val="center"/>
          </w:tcPr>
          <w:p w:rsidR="00E1432C" w:rsidRPr="0032110B" w:rsidRDefault="00E1432C" w:rsidP="00A82FAE">
            <w:pPr>
              <w:pStyle w:val="a4"/>
              <w:spacing w:before="72" w:line="193" w:lineRule="exact"/>
              <w:jc w:val="center"/>
              <w:rPr>
                <w:color w:val="000000"/>
              </w:rPr>
            </w:pPr>
            <w:r w:rsidRPr="00DF6D11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18"/>
              </w:rPr>
              <w:t>試験区分</w:t>
            </w:r>
          </w:p>
        </w:tc>
        <w:tc>
          <w:tcPr>
            <w:tcW w:w="2812" w:type="dxa"/>
            <w:tcBorders>
              <w:top w:val="single" w:sz="1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32C" w:rsidRPr="009F5DBD" w:rsidRDefault="00E1432C" w:rsidP="00A82FAE">
            <w:pPr>
              <w:pStyle w:val="a4"/>
              <w:spacing w:before="72" w:line="193" w:lineRule="exact"/>
              <w:ind w:firstLineChars="50" w:firstLine="120"/>
              <w:jc w:val="center"/>
              <w:rPr>
                <w:b/>
                <w:color w:val="000000"/>
              </w:rPr>
            </w:pPr>
            <w:r w:rsidRPr="009F5DBD">
              <w:rPr>
                <w:rFonts w:hint="eastAsia"/>
                <w:b/>
                <w:color w:val="000000"/>
              </w:rPr>
              <w:t>令和４年度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E1432C" w:rsidRPr="009F5DBD" w:rsidRDefault="00E1432C" w:rsidP="00A82FAE">
            <w:pPr>
              <w:pStyle w:val="a4"/>
              <w:spacing w:before="72" w:line="193" w:lineRule="exact"/>
              <w:jc w:val="center"/>
              <w:rPr>
                <w:b/>
                <w:color w:val="000000"/>
              </w:rPr>
            </w:pPr>
            <w:r w:rsidRPr="009F5DBD">
              <w:rPr>
                <w:rFonts w:hint="eastAsia"/>
                <w:b/>
                <w:color w:val="000000"/>
              </w:rPr>
              <w:t>令和５年度</w:t>
            </w:r>
          </w:p>
          <w:p w:rsidR="00E1432C" w:rsidRPr="0032110B" w:rsidRDefault="00E1432C" w:rsidP="00A82FAE">
            <w:pPr>
              <w:pStyle w:val="a4"/>
              <w:spacing w:before="72" w:line="193" w:lineRule="exact"/>
              <w:jc w:val="center"/>
              <w:rPr>
                <w:color w:val="000000"/>
                <w:lang w:eastAsia="zh-CN"/>
              </w:rPr>
            </w:pPr>
            <w:r w:rsidRPr="009F5DBD">
              <w:rPr>
                <w:rFonts w:hint="eastAsia"/>
                <w:b/>
                <w:color w:val="000000"/>
              </w:rPr>
              <w:t>（変更後）</w:t>
            </w:r>
          </w:p>
        </w:tc>
      </w:tr>
      <w:tr w:rsidR="00C6407A" w:rsidRPr="00A351E4" w:rsidTr="00C00F13">
        <w:trPr>
          <w:cantSplit/>
          <w:trHeight w:val="10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vAlign w:val="center"/>
          </w:tcPr>
          <w:p w:rsidR="00C6407A" w:rsidRPr="0032110B" w:rsidRDefault="00C6407A" w:rsidP="00A351E4">
            <w:pPr>
              <w:pStyle w:val="a4"/>
              <w:spacing w:before="72" w:line="240" w:lineRule="auto"/>
              <w:ind w:firstLineChars="50" w:firstLine="12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351E4">
              <w:rPr>
                <w:rFonts w:ascii="ＭＳ Ｐ明朝" w:eastAsia="ＭＳ Ｐ明朝" w:hAnsi="ＭＳ Ｐ明朝" w:hint="eastAsia"/>
                <w:color w:val="000000"/>
                <w:szCs w:val="20"/>
              </w:rPr>
              <w:t>大卒・高卒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6407A" w:rsidRPr="0032110B" w:rsidRDefault="00C6407A" w:rsidP="00A82FAE">
            <w:pPr>
              <w:pStyle w:val="a4"/>
              <w:spacing w:before="72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一般行政職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6407A" w:rsidRDefault="00C6407A" w:rsidP="00A82FAE">
            <w:pPr>
              <w:pStyle w:val="a4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教養試験</w:t>
            </w:r>
          </w:p>
          <w:p w:rsidR="00C6407A" w:rsidRDefault="00C6407A" w:rsidP="00A82FAE">
            <w:pPr>
              <w:pStyle w:val="a4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専門試験</w:t>
            </w:r>
          </w:p>
          <w:p w:rsidR="00C6407A" w:rsidRPr="0032110B" w:rsidRDefault="00C6407A" w:rsidP="00A82FAE">
            <w:pPr>
              <w:pStyle w:val="a4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事務適性検査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  <w:vAlign w:val="center"/>
          </w:tcPr>
          <w:p w:rsidR="00C6407A" w:rsidRPr="009F5DBD" w:rsidRDefault="00C6407A" w:rsidP="00A82FAE">
            <w:pPr>
              <w:pStyle w:val="a4"/>
              <w:spacing w:line="240" w:lineRule="auto"/>
              <w:jc w:val="center"/>
              <w:rPr>
                <w:rFonts w:ascii="ＭＳ 明朝" w:hAnsi="ＭＳ 明朝"/>
                <w:b/>
                <w:color w:val="FF0000"/>
                <w:szCs w:val="18"/>
              </w:rPr>
            </w:pPr>
            <w:r w:rsidRPr="009F5DBD">
              <w:rPr>
                <w:rFonts w:ascii="ＭＳ 明朝" w:hAnsi="ＭＳ 明朝" w:hint="eastAsia"/>
                <w:b/>
                <w:color w:val="FF0000"/>
                <w:szCs w:val="18"/>
              </w:rPr>
              <w:t>教養試験</w:t>
            </w:r>
          </w:p>
          <w:p w:rsidR="00C6407A" w:rsidRPr="009F5DBD" w:rsidRDefault="00C6407A" w:rsidP="00A82FAE">
            <w:pPr>
              <w:pStyle w:val="a4"/>
              <w:spacing w:line="240" w:lineRule="auto"/>
              <w:jc w:val="center"/>
              <w:rPr>
                <w:rFonts w:ascii="ＭＳ 明朝" w:hAnsi="ＭＳ 明朝"/>
                <w:b/>
                <w:color w:val="FF0000"/>
                <w:szCs w:val="18"/>
              </w:rPr>
            </w:pPr>
            <w:r w:rsidRPr="009F5DBD">
              <w:rPr>
                <w:rFonts w:ascii="ＭＳ 明朝" w:hAnsi="ＭＳ 明朝" w:hint="eastAsia"/>
                <w:b/>
                <w:color w:val="FF0000"/>
                <w:szCs w:val="18"/>
              </w:rPr>
              <w:t>事務能力検査</w:t>
            </w:r>
          </w:p>
          <w:p w:rsidR="00C6407A" w:rsidRPr="009F5DBD" w:rsidRDefault="00C6407A" w:rsidP="00A82FAE">
            <w:pPr>
              <w:pStyle w:val="a4"/>
              <w:spacing w:line="240" w:lineRule="auto"/>
              <w:jc w:val="center"/>
              <w:rPr>
                <w:rFonts w:ascii="ＭＳ 明朝" w:hAnsi="ＭＳ 明朝"/>
                <w:b/>
                <w:color w:val="000000"/>
                <w:szCs w:val="18"/>
              </w:rPr>
            </w:pPr>
            <w:r w:rsidRPr="009F5DBD">
              <w:rPr>
                <w:rFonts w:ascii="ＭＳ 明朝" w:hAnsi="ＭＳ 明朝" w:hint="eastAsia"/>
                <w:b/>
                <w:color w:val="FF0000"/>
                <w:szCs w:val="18"/>
              </w:rPr>
              <w:t>（テストセンター方式）</w:t>
            </w:r>
          </w:p>
          <w:p w:rsidR="00C6407A" w:rsidRPr="00480CBD" w:rsidRDefault="00480CBD" w:rsidP="00A94332">
            <w:pPr>
              <w:pStyle w:val="a4"/>
              <w:spacing w:line="240" w:lineRule="auto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80CBD">
              <w:rPr>
                <w:rFonts w:ascii="ＭＳ 明朝" w:hAnsi="ＭＳ 明朝" w:hint="eastAsia"/>
                <w:color w:val="000000"/>
                <w:sz w:val="18"/>
                <w:szCs w:val="18"/>
              </w:rPr>
              <w:t>体力検査（消防職のみ）</w:t>
            </w:r>
          </w:p>
        </w:tc>
      </w:tr>
      <w:tr w:rsidR="00C6407A" w:rsidRPr="0032110B" w:rsidTr="00C00F13">
        <w:trPr>
          <w:cantSplit/>
          <w:trHeight w:val="989"/>
        </w:trPr>
        <w:tc>
          <w:tcPr>
            <w:tcW w:w="1985" w:type="dxa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C6407A" w:rsidRPr="006924AE" w:rsidRDefault="00C6407A" w:rsidP="00A351E4">
            <w:pPr>
              <w:pStyle w:val="a4"/>
              <w:spacing w:before="72" w:line="240" w:lineRule="auto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7A" w:rsidRPr="0032110B" w:rsidRDefault="00480CBD" w:rsidP="00A351E4">
            <w:pPr>
              <w:pStyle w:val="a4"/>
              <w:spacing w:before="72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専門職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07A" w:rsidRDefault="00C6407A" w:rsidP="00A351E4">
            <w:pPr>
              <w:pStyle w:val="a4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教養試験</w:t>
            </w:r>
          </w:p>
          <w:p w:rsidR="00C6407A" w:rsidRDefault="00C6407A" w:rsidP="00A351E4">
            <w:pPr>
              <w:pStyle w:val="a4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専門試験</w:t>
            </w:r>
            <w:bookmarkStart w:id="0" w:name="_GoBack"/>
            <w:bookmarkEnd w:id="0"/>
          </w:p>
          <w:p w:rsidR="00C6407A" w:rsidRPr="0032110B" w:rsidRDefault="00C6407A" w:rsidP="00A351E4">
            <w:pPr>
              <w:pStyle w:val="a4"/>
              <w:snapToGrid w:val="0"/>
              <w:spacing w:line="240" w:lineRule="auto"/>
              <w:jc w:val="center"/>
              <w:rPr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事務適性検査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6407A" w:rsidRPr="000A61DA" w:rsidRDefault="00C6407A" w:rsidP="00A94332">
            <w:pPr>
              <w:pStyle w:val="a4"/>
              <w:spacing w:line="240" w:lineRule="auto"/>
              <w:jc w:val="center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</w:p>
        </w:tc>
      </w:tr>
      <w:tr w:rsidR="00C6407A" w:rsidRPr="0032110B" w:rsidTr="00C00F13">
        <w:trPr>
          <w:cantSplit/>
          <w:trHeight w:val="837"/>
        </w:trPr>
        <w:tc>
          <w:tcPr>
            <w:tcW w:w="1985" w:type="dxa"/>
            <w:vMerge/>
            <w:tcBorders>
              <w:left w:val="single" w:sz="1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6407A" w:rsidRPr="006924AE" w:rsidRDefault="00C6407A" w:rsidP="00A351E4">
            <w:pPr>
              <w:pStyle w:val="a4"/>
              <w:spacing w:before="72" w:line="240" w:lineRule="auto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07A" w:rsidRDefault="00C6407A" w:rsidP="00A351E4">
            <w:pPr>
              <w:pStyle w:val="a4"/>
              <w:spacing w:before="72"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消防職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07A" w:rsidRDefault="00C6407A" w:rsidP="00C6407A">
            <w:pPr>
              <w:pStyle w:val="a4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教養試験</w:t>
            </w:r>
          </w:p>
          <w:p w:rsidR="00C6407A" w:rsidRDefault="00C6407A" w:rsidP="00C6407A">
            <w:pPr>
              <w:pStyle w:val="a4"/>
              <w:snapToGrid w:val="0"/>
              <w:spacing w:line="240" w:lineRule="auto"/>
              <w:jc w:val="center"/>
              <w:rPr>
                <w:rFonts w:ascii="ＭＳ 明朝" w:hAnsi="ＭＳ 明朝"/>
                <w:color w:val="00000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事務適性検査</w:t>
            </w:r>
          </w:p>
          <w:p w:rsidR="00480CBD" w:rsidRDefault="00480CBD" w:rsidP="00C6407A">
            <w:pPr>
              <w:pStyle w:val="a4"/>
              <w:snapToGrid w:val="0"/>
              <w:spacing w:line="24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体力検査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6407A" w:rsidRPr="000A61DA" w:rsidRDefault="00C6407A" w:rsidP="00C6407A">
            <w:pPr>
              <w:pStyle w:val="a4"/>
              <w:spacing w:line="240" w:lineRule="auto"/>
              <w:jc w:val="center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</w:p>
        </w:tc>
      </w:tr>
    </w:tbl>
    <w:p w:rsidR="00A351E4" w:rsidRPr="009A715C" w:rsidRDefault="00A351E4" w:rsidP="00480CBD"/>
    <w:sectPr w:rsidR="00A351E4" w:rsidRPr="009A715C" w:rsidSect="00C70505">
      <w:pgSz w:w="11907" w:h="16840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73D" w:rsidRDefault="00B4673D" w:rsidP="00B4673D">
      <w:r>
        <w:separator/>
      </w:r>
    </w:p>
  </w:endnote>
  <w:endnote w:type="continuationSeparator" w:id="0">
    <w:p w:rsidR="00B4673D" w:rsidRDefault="00B4673D" w:rsidP="00B4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73D" w:rsidRDefault="00B4673D" w:rsidP="00B4673D">
      <w:r>
        <w:separator/>
      </w:r>
    </w:p>
  </w:footnote>
  <w:footnote w:type="continuationSeparator" w:id="0">
    <w:p w:rsidR="00B4673D" w:rsidRDefault="00B4673D" w:rsidP="00B4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718B0"/>
    <w:multiLevelType w:val="hybridMultilevel"/>
    <w:tmpl w:val="BB38E692"/>
    <w:lvl w:ilvl="0" w:tplc="C624DE6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E2"/>
    <w:rsid w:val="0007706E"/>
    <w:rsid w:val="000A61DA"/>
    <w:rsid w:val="002B2BE7"/>
    <w:rsid w:val="002E085B"/>
    <w:rsid w:val="003F0552"/>
    <w:rsid w:val="00461AE2"/>
    <w:rsid w:val="00480CBD"/>
    <w:rsid w:val="00710AC3"/>
    <w:rsid w:val="007950FB"/>
    <w:rsid w:val="0094516D"/>
    <w:rsid w:val="009874DA"/>
    <w:rsid w:val="009A39F9"/>
    <w:rsid w:val="009A715C"/>
    <w:rsid w:val="009C0E61"/>
    <w:rsid w:val="009F5DBD"/>
    <w:rsid w:val="00A351E4"/>
    <w:rsid w:val="00B4673D"/>
    <w:rsid w:val="00C00F13"/>
    <w:rsid w:val="00C13E2A"/>
    <w:rsid w:val="00C6407A"/>
    <w:rsid w:val="00C70505"/>
    <w:rsid w:val="00D00676"/>
    <w:rsid w:val="00D3533E"/>
    <w:rsid w:val="00D80108"/>
    <w:rsid w:val="00DF6D11"/>
    <w:rsid w:val="00E1432C"/>
    <w:rsid w:val="00EB7476"/>
    <w:rsid w:val="00F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978D20"/>
  <w15:chartTrackingRefBased/>
  <w15:docId w15:val="{ADED5019-5AFF-41DE-982F-3BD0CC86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AE2"/>
    <w:pPr>
      <w:ind w:leftChars="400" w:left="840"/>
    </w:pPr>
  </w:style>
  <w:style w:type="paragraph" w:customStyle="1" w:styleId="a4">
    <w:name w:val="一太郎"/>
    <w:rsid w:val="009C0E61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A7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7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874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7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73D"/>
  </w:style>
  <w:style w:type="paragraph" w:styleId="a9">
    <w:name w:val="footer"/>
    <w:basedOn w:val="a"/>
    <w:link w:val="aa"/>
    <w:uiPriority w:val="99"/>
    <w:unhideWhenUsed/>
    <w:rsid w:val="00B467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00009472</dc:creator>
  <cp:keywords/>
  <dc:description/>
  <cp:lastModifiedBy>角田 能一</cp:lastModifiedBy>
  <cp:revision>22</cp:revision>
  <cp:lastPrinted>2022-12-04T23:55:00Z</cp:lastPrinted>
  <dcterms:created xsi:type="dcterms:W3CDTF">2022-12-01T09:42:00Z</dcterms:created>
  <dcterms:modified xsi:type="dcterms:W3CDTF">2023-01-05T08:05:00Z</dcterms:modified>
</cp:coreProperties>
</file>