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086" w:rsidRDefault="00207086">
      <w:pPr>
        <w:spacing w:line="2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○笛吹市空き店舗活用促進事業費補助金交付要綱</w:t>
      </w:r>
    </w:p>
    <w:p w:rsidR="00207086" w:rsidRDefault="00207086">
      <w:pPr>
        <w:spacing w:line="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w:t>
      </w:r>
      <w:r>
        <w:rPr>
          <w:rFonts w:ascii="ＭＳ 明朝" w:eastAsia="ＭＳ 明朝" w:hAnsi="ＭＳ 明朝" w:cs="ＭＳ 明朝"/>
          <w:color w:val="000000"/>
        </w:rPr>
        <w:t>5</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27</w:t>
      </w:r>
      <w:r>
        <w:rPr>
          <w:rFonts w:ascii="ＭＳ 明朝" w:eastAsia="ＭＳ 明朝" w:hAnsi="ＭＳ 明朝" w:cs="ＭＳ 明朝" w:hint="eastAsia"/>
          <w:color w:val="000000"/>
        </w:rPr>
        <w:t>日</w:t>
      </w:r>
    </w:p>
    <w:p w:rsidR="00207086" w:rsidRDefault="00207086">
      <w:pPr>
        <w:spacing w:line="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51</w:t>
      </w:r>
      <w:r>
        <w:rPr>
          <w:rFonts w:ascii="ＭＳ 明朝" w:eastAsia="ＭＳ 明朝" w:hAnsi="ＭＳ 明朝" w:cs="ＭＳ 明朝" w:hint="eastAsia"/>
          <w:color w:val="000000"/>
        </w:rPr>
        <w:t>号</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趣旨</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要綱は、空き店舗を利用した飲食店の新規出店を促進し、地域のにぎわいの創出及び本市のイメージアップを図るため、空き店舗を利用して開業する個人及び法人に対して予算の範囲内で補助金を交付することに関し笛吹市補助金等交付規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16</w:t>
      </w:r>
      <w:r>
        <w:rPr>
          <w:rFonts w:ascii="ＭＳ 明朝" w:eastAsia="ＭＳ 明朝" w:hAnsi="ＭＳ 明朝" w:cs="ＭＳ 明朝" w:hint="eastAsia"/>
          <w:color w:val="000000"/>
        </w:rPr>
        <w:t>年笛吹市規則第</w:t>
      </w:r>
      <w:r>
        <w:rPr>
          <w:rFonts w:ascii="ＭＳ 明朝" w:eastAsia="ＭＳ 明朝" w:hAnsi="ＭＳ 明朝" w:cs="ＭＳ 明朝"/>
          <w:color w:val="000000"/>
        </w:rPr>
        <w:t>47</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に定めるもののほか、必要な事項を定めるものとする。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定義</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この要綱において「空き店舗」とは、次に掲げる店舗をいう。</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過去において事業の用に供され、</w:t>
      </w:r>
      <w:r>
        <w:rPr>
          <w:rFonts w:ascii="ＭＳ 明朝" w:eastAsia="ＭＳ 明朝" w:hAnsi="ＭＳ 明朝" w:cs="ＭＳ 明朝"/>
          <w:color w:val="000000"/>
        </w:rPr>
        <w:t>1</w:t>
      </w:r>
      <w:r>
        <w:rPr>
          <w:rFonts w:ascii="ＭＳ 明朝" w:eastAsia="ＭＳ 明朝" w:hAnsi="ＭＳ 明朝" w:cs="ＭＳ 明朝" w:hint="eastAsia"/>
          <w:color w:val="000000"/>
        </w:rPr>
        <w:t>箇月以上使用されていない店舗</w:t>
      </w:r>
      <w:r>
        <w:rPr>
          <w:rFonts w:ascii="ＭＳ 明朝" w:eastAsia="ＭＳ 明朝" w:hAnsi="ＭＳ 明朝" w:cs="ＭＳ 明朝"/>
          <w:color w:val="000000"/>
        </w:rPr>
        <w:t>(</w:t>
      </w:r>
      <w:r>
        <w:rPr>
          <w:rFonts w:ascii="ＭＳ 明朝" w:eastAsia="ＭＳ 明朝" w:hAnsi="ＭＳ 明朝" w:cs="ＭＳ 明朝" w:hint="eastAsia"/>
          <w:color w:val="000000"/>
        </w:rPr>
        <w:t>倉庫として使用されていた物件又はプレハブ等の簡易的な建築物件は除く。</w:t>
      </w:r>
      <w:r>
        <w:rPr>
          <w:rFonts w:ascii="ＭＳ 明朝" w:eastAsia="ＭＳ 明朝" w:hAnsi="ＭＳ 明朝" w:cs="ＭＳ 明朝"/>
          <w:color w:val="000000"/>
        </w:rPr>
        <w:t>)</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入口</w:t>
      </w:r>
      <w:r>
        <w:rPr>
          <w:rFonts w:ascii="ＭＳ 明朝" w:eastAsia="ＭＳ 明朝" w:hAnsi="ＭＳ 明朝" w:cs="ＭＳ 明朝"/>
          <w:color w:val="000000"/>
        </w:rPr>
        <w:t>(</w:t>
      </w:r>
      <w:r>
        <w:rPr>
          <w:rFonts w:ascii="ＭＳ 明朝" w:eastAsia="ＭＳ 明朝" w:hAnsi="ＭＳ 明朝" w:cs="ＭＳ 明朝" w:hint="eastAsia"/>
          <w:color w:val="000000"/>
        </w:rPr>
        <w:t>駐車場を有する場合は、当該駐車場を含む。</w:t>
      </w:r>
      <w:r>
        <w:rPr>
          <w:rFonts w:ascii="ＭＳ 明朝" w:eastAsia="ＭＳ 明朝" w:hAnsi="ＭＳ 明朝" w:cs="ＭＳ 明朝"/>
          <w:color w:val="000000"/>
        </w:rPr>
        <w:t>)</w:t>
      </w:r>
      <w:r>
        <w:rPr>
          <w:rFonts w:ascii="ＭＳ 明朝" w:eastAsia="ＭＳ 明朝" w:hAnsi="ＭＳ 明朝" w:cs="ＭＳ 明朝" w:hint="eastAsia"/>
          <w:color w:val="000000"/>
        </w:rPr>
        <w:t>が道路、歩道及び階段その他不特定の者が通行する施設に接している店舗</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補助対象事業</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条　補助金の交付対象となる事業</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以下「補助対象事業」という。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は、正午を中心とした時間に飲食店</w:t>
      </w:r>
      <w:r>
        <w:rPr>
          <w:rFonts w:ascii="ＭＳ 明朝" w:eastAsia="ＭＳ 明朝" w:hAnsi="ＭＳ 明朝" w:cs="ＭＳ 明朝"/>
          <w:color w:val="000000"/>
        </w:rPr>
        <w:t>(</w:t>
      </w:r>
      <w:r>
        <w:rPr>
          <w:rFonts w:ascii="ＭＳ 明朝" w:eastAsia="ＭＳ 明朝" w:hAnsi="ＭＳ 明朝" w:cs="ＭＳ 明朝" w:hint="eastAsia"/>
          <w:color w:val="000000"/>
        </w:rPr>
        <w:t>酒場、ビヤホール、バー、キャバレー、ナイトクラブ及び喫茶店を除く。</w:t>
      </w:r>
      <w:r>
        <w:rPr>
          <w:rFonts w:ascii="ＭＳ 明朝" w:eastAsia="ＭＳ 明朝" w:hAnsi="ＭＳ 明朝" w:cs="ＭＳ 明朝"/>
          <w:color w:val="000000"/>
        </w:rPr>
        <w:t>)</w:t>
      </w:r>
      <w:r>
        <w:rPr>
          <w:rFonts w:ascii="ＭＳ 明朝" w:eastAsia="ＭＳ 明朝" w:hAnsi="ＭＳ 明朝" w:cs="ＭＳ 明朝" w:hint="eastAsia"/>
          <w:color w:val="000000"/>
        </w:rPr>
        <w:t>を出店するため、空き店舗の改修を行う事業とする。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補助金の交付対象者</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条　補助金の交付対象者は、次に掲げるものとする。</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次のいずれにも該当するもの</w:t>
      </w:r>
    </w:p>
    <w:p w:rsidR="00207086" w:rsidRDefault="00207086">
      <w:pPr>
        <w:spacing w:line="2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笛吹市商工会の会員で、商工会及び商工会議所による小規模事業者の支援に関する法律</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5</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条に規定する小規模事業者</w:t>
      </w:r>
    </w:p>
    <w:p w:rsidR="00207086" w:rsidRDefault="00207086">
      <w:pPr>
        <w:spacing w:line="2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笛吹市商工会が推薦する者</w:t>
      </w:r>
    </w:p>
    <w:p w:rsidR="00207086" w:rsidRDefault="00207086">
      <w:pPr>
        <w:spacing w:line="2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税金を滞納していない者</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次のいずれにも該当しないもの</w:t>
      </w:r>
    </w:p>
    <w:p w:rsidR="00207086" w:rsidRDefault="00207086">
      <w:pPr>
        <w:spacing w:line="2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　風俗営業等の規制及び業務の適正化等に関する法律</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条に規定する風俗営業等を営む事業者</w:t>
      </w:r>
    </w:p>
    <w:p w:rsidR="00207086" w:rsidRDefault="00207086">
      <w:pPr>
        <w:spacing w:line="2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　笛吹市暴力団排除条例</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年笛吹市条例第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3</w:t>
      </w:r>
      <w:r>
        <w:rPr>
          <w:rFonts w:ascii="ＭＳ 明朝" w:eastAsia="ＭＳ 明朝" w:hAnsi="ＭＳ 明朝" w:cs="ＭＳ 明朝" w:hint="eastAsia"/>
          <w:color w:val="000000"/>
        </w:rPr>
        <w:t>号に規定する暴力団員等又は暴力団員等と社会的に非難されるべき関係を有する者</w:t>
      </w:r>
    </w:p>
    <w:p w:rsidR="00207086" w:rsidRDefault="00207086">
      <w:pPr>
        <w:spacing w:line="2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　空き店舗の所有者、当該所有者の生計同一者若しくは</w:t>
      </w:r>
      <w:r>
        <w:rPr>
          <w:rFonts w:ascii="ＭＳ 明朝" w:eastAsia="ＭＳ 明朝" w:hAnsi="ＭＳ 明朝" w:cs="ＭＳ 明朝"/>
          <w:color w:val="000000"/>
        </w:rPr>
        <w:t>2</w:t>
      </w:r>
      <w:r>
        <w:rPr>
          <w:rFonts w:ascii="ＭＳ 明朝" w:eastAsia="ＭＳ 明朝" w:hAnsi="ＭＳ 明朝" w:cs="ＭＳ 明朝" w:hint="eastAsia"/>
          <w:color w:val="000000"/>
        </w:rPr>
        <w:t>親等以内の親</w:t>
      </w:r>
      <w:r>
        <w:rPr>
          <w:rFonts w:ascii="ＭＳ 明朝" w:eastAsia="ＭＳ 明朝" w:hAnsi="ＭＳ 明朝" w:cs="ＭＳ 明朝" w:hint="eastAsia"/>
          <w:color w:val="000000"/>
        </w:rPr>
        <w:lastRenderedPageBreak/>
        <w:t>族又はこれらの者が所属する法人若しくはその他の団体の者</w:t>
      </w:r>
    </w:p>
    <w:p w:rsidR="00207086" w:rsidRDefault="00207086">
      <w:pPr>
        <w:spacing w:line="2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エ　市内の店舗を廃業又は休業し、店舗を移転しようとする者</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補助対象経費</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補助金の交付の対象となる経費は、次に掲げるとおりとする。</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空き店舗の全部又は一部を改修するための費用</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新たに開業するために必要な看板の設置に要する費用</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契約日から開業日まで</w:t>
      </w:r>
      <w:r>
        <w:rPr>
          <w:rFonts w:ascii="ＭＳ 明朝" w:eastAsia="ＭＳ 明朝" w:hAnsi="ＭＳ 明朝" w:cs="ＭＳ 明朝"/>
          <w:color w:val="000000"/>
        </w:rPr>
        <w:t>(</w:t>
      </w:r>
      <w:r>
        <w:rPr>
          <w:rFonts w:ascii="ＭＳ 明朝" w:eastAsia="ＭＳ 明朝" w:hAnsi="ＭＳ 明朝" w:cs="ＭＳ 明朝" w:hint="eastAsia"/>
          <w:color w:val="000000"/>
        </w:rPr>
        <w:t>最長</w:t>
      </w:r>
      <w:r>
        <w:rPr>
          <w:rFonts w:ascii="ＭＳ 明朝" w:eastAsia="ＭＳ 明朝" w:hAnsi="ＭＳ 明朝" w:cs="ＭＳ 明朝"/>
          <w:color w:val="000000"/>
        </w:rPr>
        <w:t>2</w:t>
      </w:r>
      <w:r>
        <w:rPr>
          <w:rFonts w:ascii="ＭＳ 明朝" w:eastAsia="ＭＳ 明朝" w:hAnsi="ＭＳ 明朝" w:cs="ＭＳ 明朝" w:hint="eastAsia"/>
          <w:color w:val="000000"/>
        </w:rPr>
        <w:t>箇月に限る。</w:t>
      </w:r>
      <w:r>
        <w:rPr>
          <w:rFonts w:ascii="ＭＳ 明朝" w:eastAsia="ＭＳ 明朝" w:hAnsi="ＭＳ 明朝" w:cs="ＭＳ 明朝"/>
          <w:color w:val="000000"/>
        </w:rPr>
        <w:t>)</w:t>
      </w:r>
      <w:r>
        <w:rPr>
          <w:rFonts w:ascii="ＭＳ 明朝" w:eastAsia="ＭＳ 明朝" w:hAnsi="ＭＳ 明朝" w:cs="ＭＳ 明朝" w:hint="eastAsia"/>
          <w:color w:val="000000"/>
        </w:rPr>
        <w:t>の空き店舗等の賃借料</w:t>
      </w:r>
      <w:r>
        <w:rPr>
          <w:rFonts w:ascii="ＭＳ 明朝" w:eastAsia="ＭＳ 明朝" w:hAnsi="ＭＳ 明朝" w:cs="ＭＳ 明朝"/>
          <w:color w:val="000000"/>
        </w:rPr>
        <w:t>(</w:t>
      </w:r>
      <w:r>
        <w:rPr>
          <w:rFonts w:ascii="ＭＳ 明朝" w:eastAsia="ＭＳ 明朝" w:hAnsi="ＭＳ 明朝" w:cs="ＭＳ 明朝" w:hint="eastAsia"/>
          <w:color w:val="000000"/>
        </w:rPr>
        <w:t>敷金及び礼金を除く。</w:t>
      </w:r>
      <w:r>
        <w:rPr>
          <w:rFonts w:ascii="ＭＳ 明朝" w:eastAsia="ＭＳ 明朝" w:hAnsi="ＭＳ 明朝" w:cs="ＭＳ 明朝"/>
          <w:color w:val="000000"/>
        </w:rPr>
        <w:t>)</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補助金の額</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補助金の額は、次に掲げる費用</w:t>
      </w:r>
      <w:r>
        <w:rPr>
          <w:rFonts w:ascii="ＭＳ 明朝" w:eastAsia="ＭＳ 明朝" w:hAnsi="ＭＳ 明朝" w:cs="ＭＳ 明朝"/>
          <w:color w:val="000000"/>
        </w:rPr>
        <w:t>(</w:t>
      </w:r>
      <w:r>
        <w:rPr>
          <w:rFonts w:ascii="ＭＳ 明朝" w:eastAsia="ＭＳ 明朝" w:hAnsi="ＭＳ 明朝" w:cs="ＭＳ 明朝" w:hint="eastAsia"/>
          <w:color w:val="000000"/>
        </w:rPr>
        <w:t>消費税及び地方消費税相当額を除く。</w:t>
      </w:r>
      <w:r>
        <w:rPr>
          <w:rFonts w:ascii="ＭＳ 明朝" w:eastAsia="ＭＳ 明朝" w:hAnsi="ＭＳ 明朝" w:cs="ＭＳ 明朝"/>
          <w:color w:val="000000"/>
        </w:rPr>
        <w:t>)</w:t>
      </w:r>
      <w:r>
        <w:rPr>
          <w:rFonts w:ascii="ＭＳ 明朝" w:eastAsia="ＭＳ 明朝" w:hAnsi="ＭＳ 明朝" w:cs="ＭＳ 明朝" w:hint="eastAsia"/>
          <w:color w:val="000000"/>
        </w:rPr>
        <w:t>の区分に応じ、当該各号に定めるところによる。ただし、その額に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円未満の端数があるときは、これを切り捨てた額とする。</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改修費及び看板設置費　</w:t>
      </w:r>
      <w:r>
        <w:rPr>
          <w:rFonts w:ascii="ＭＳ 明朝" w:eastAsia="ＭＳ 明朝" w:hAnsi="ＭＳ 明朝" w:cs="ＭＳ 明朝"/>
          <w:color w:val="000000"/>
        </w:rPr>
        <w:t>2</w:t>
      </w:r>
      <w:r>
        <w:rPr>
          <w:rFonts w:ascii="ＭＳ 明朝" w:eastAsia="ＭＳ 明朝" w:hAnsi="ＭＳ 明朝" w:cs="ＭＳ 明朝" w:hint="eastAsia"/>
          <w:color w:val="000000"/>
        </w:rPr>
        <w:t>分の</w:t>
      </w:r>
      <w:r>
        <w:rPr>
          <w:rFonts w:ascii="ＭＳ 明朝" w:eastAsia="ＭＳ 明朝" w:hAnsi="ＭＳ 明朝" w:cs="ＭＳ 明朝"/>
          <w:color w:val="000000"/>
        </w:rPr>
        <w:t>1</w:t>
      </w:r>
      <w:r>
        <w:rPr>
          <w:rFonts w:ascii="ＭＳ 明朝" w:eastAsia="ＭＳ 明朝" w:hAnsi="ＭＳ 明朝" w:cs="ＭＳ 明朝" w:hint="eastAsia"/>
          <w:color w:val="000000"/>
        </w:rPr>
        <w:t>に相当する額とし、併せて</w:t>
      </w:r>
      <w:r>
        <w:rPr>
          <w:rFonts w:ascii="ＭＳ 明朝" w:eastAsia="ＭＳ 明朝" w:hAnsi="ＭＳ 明朝" w:cs="ＭＳ 明朝"/>
          <w:color w:val="000000"/>
        </w:rPr>
        <w:t>100</w:t>
      </w:r>
      <w:r>
        <w:rPr>
          <w:rFonts w:ascii="ＭＳ 明朝" w:eastAsia="ＭＳ 明朝" w:hAnsi="ＭＳ 明朝" w:cs="ＭＳ 明朝" w:hint="eastAsia"/>
          <w:color w:val="000000"/>
        </w:rPr>
        <w:t>万円を限度とする。</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賃借料　その額とし、月</w:t>
      </w:r>
      <w:r>
        <w:rPr>
          <w:rFonts w:ascii="ＭＳ 明朝" w:eastAsia="ＭＳ 明朝" w:hAnsi="ＭＳ 明朝" w:cs="ＭＳ 明朝"/>
          <w:color w:val="000000"/>
        </w:rPr>
        <w:t>10</w:t>
      </w:r>
      <w:r>
        <w:rPr>
          <w:rFonts w:ascii="ＭＳ 明朝" w:eastAsia="ＭＳ 明朝" w:hAnsi="ＭＳ 明朝" w:cs="ＭＳ 明朝" w:hint="eastAsia"/>
          <w:color w:val="000000"/>
        </w:rPr>
        <w:t>万円を限度とする。</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補助金は、一の空き店舗につき、</w:t>
      </w:r>
      <w:r>
        <w:rPr>
          <w:rFonts w:ascii="ＭＳ 明朝" w:eastAsia="ＭＳ 明朝" w:hAnsi="ＭＳ 明朝" w:cs="ＭＳ 明朝"/>
          <w:color w:val="000000"/>
        </w:rPr>
        <w:t>1</w:t>
      </w:r>
      <w:r>
        <w:rPr>
          <w:rFonts w:ascii="ＭＳ 明朝" w:eastAsia="ＭＳ 明朝" w:hAnsi="ＭＳ 明朝" w:cs="ＭＳ 明朝" w:hint="eastAsia"/>
          <w:color w:val="000000"/>
        </w:rPr>
        <w:t>回に限り交付するものとする。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補助金の交付申請</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補助金の交付を受けようとする者</w:t>
      </w:r>
      <w:r>
        <w:rPr>
          <w:rFonts w:ascii="ＭＳ 明朝" w:eastAsia="ＭＳ 明朝" w:hAnsi="ＭＳ 明朝" w:cs="ＭＳ 明朝"/>
          <w:color w:val="000000"/>
        </w:rPr>
        <w:t>(</w:t>
      </w:r>
      <w:r>
        <w:rPr>
          <w:rFonts w:ascii="ＭＳ 明朝" w:eastAsia="ＭＳ 明朝" w:hAnsi="ＭＳ 明朝" w:cs="ＭＳ 明朝" w:hint="eastAsia"/>
          <w:color w:val="000000"/>
        </w:rPr>
        <w:t>以下「申請者」という。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は、空き店舗活用促進事業費補助金交付申請書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に、次に掲げる書類を添えて、事業開始前に市長に提出しなければならない。</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申請者が個人である場合は履歴書、法人である場合は定款及び登記事項証明書又はこれらに準ずる書類</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笛吹市商工会からの推薦書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笛吹市商工会経営指導員と作成した経営計画書</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交付申請額に係る積算書</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改修箇所及び看板の図面、見積書、改修前の店舗内及び店舗外観の写真</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空き店舗の賃借料がわかる書類</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税金に滞納がないことがわかる証明書</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補助金の交付決定等</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8</w:t>
      </w:r>
      <w:r>
        <w:rPr>
          <w:rFonts w:ascii="ＭＳ 明朝" w:eastAsia="ＭＳ 明朝" w:hAnsi="ＭＳ 明朝" w:cs="ＭＳ 明朝" w:hint="eastAsia"/>
          <w:color w:val="000000"/>
        </w:rPr>
        <w:t>条　市長は、前条の規定による申請書の提出があったときは、その内容を審査の上、補助金の交付の可否を決定し、空き店舗活用促進事業費補助金交付決定通知書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又は空き店舗活用促進事業費補助金不交付決定通知書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により申請者に通知するものとする。</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市長は、前項の規定により補助金の交付を決定したときは、次に掲げる条</w:t>
      </w:r>
      <w:r>
        <w:rPr>
          <w:rFonts w:ascii="ＭＳ 明朝" w:eastAsia="ＭＳ 明朝" w:hAnsi="ＭＳ 明朝" w:cs="ＭＳ 明朝" w:hint="eastAsia"/>
          <w:color w:val="000000"/>
        </w:rPr>
        <w:lastRenderedPageBreak/>
        <w:t>件を付するものとする。</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開業後は、営業日において午前</w:t>
      </w:r>
      <w:r>
        <w:rPr>
          <w:rFonts w:ascii="ＭＳ 明朝" w:eastAsia="ＭＳ 明朝" w:hAnsi="ＭＳ 明朝" w:cs="ＭＳ 明朝"/>
          <w:color w:val="000000"/>
        </w:rPr>
        <w:t>11</w:t>
      </w:r>
      <w:r>
        <w:rPr>
          <w:rFonts w:ascii="ＭＳ 明朝" w:eastAsia="ＭＳ 明朝" w:hAnsi="ＭＳ 明朝" w:cs="ＭＳ 明朝" w:hint="eastAsia"/>
          <w:color w:val="000000"/>
        </w:rPr>
        <w:t>時から午後</w:t>
      </w:r>
      <w:r>
        <w:rPr>
          <w:rFonts w:ascii="ＭＳ 明朝" w:eastAsia="ＭＳ 明朝" w:hAnsi="ＭＳ 明朝" w:cs="ＭＳ 明朝"/>
          <w:color w:val="000000"/>
        </w:rPr>
        <w:t>3</w:t>
      </w:r>
      <w:r>
        <w:rPr>
          <w:rFonts w:ascii="ＭＳ 明朝" w:eastAsia="ＭＳ 明朝" w:hAnsi="ＭＳ 明朝" w:cs="ＭＳ 明朝" w:hint="eastAsia"/>
          <w:color w:val="000000"/>
        </w:rPr>
        <w:t>時までの間に最低</w:t>
      </w:r>
      <w:r>
        <w:rPr>
          <w:rFonts w:ascii="ＭＳ 明朝" w:eastAsia="ＭＳ 明朝" w:hAnsi="ＭＳ 明朝" w:cs="ＭＳ 明朝"/>
          <w:color w:val="000000"/>
        </w:rPr>
        <w:t>2</w:t>
      </w:r>
      <w:r>
        <w:rPr>
          <w:rFonts w:ascii="ＭＳ 明朝" w:eastAsia="ＭＳ 明朝" w:hAnsi="ＭＳ 明朝" w:cs="ＭＳ 明朝" w:hint="eastAsia"/>
          <w:color w:val="000000"/>
        </w:rPr>
        <w:t>時間以上、営業すること。</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開業後は、</w:t>
      </w:r>
      <w:r>
        <w:rPr>
          <w:rFonts w:ascii="ＭＳ 明朝" w:eastAsia="ＭＳ 明朝" w:hAnsi="ＭＳ 明朝" w:cs="ＭＳ 明朝"/>
          <w:color w:val="000000"/>
        </w:rPr>
        <w:t>2</w:t>
      </w:r>
      <w:r>
        <w:rPr>
          <w:rFonts w:ascii="ＭＳ 明朝" w:eastAsia="ＭＳ 明朝" w:hAnsi="ＭＳ 明朝" w:cs="ＭＳ 明朝" w:hint="eastAsia"/>
          <w:color w:val="000000"/>
        </w:rPr>
        <w:t>年以上継続すること。</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この要綱の規定により補助金の交付を受けた者は、</w:t>
      </w:r>
      <w:r>
        <w:rPr>
          <w:rFonts w:ascii="ＭＳ 明朝" w:eastAsia="ＭＳ 明朝" w:hAnsi="ＭＳ 明朝" w:cs="ＭＳ 明朝"/>
          <w:color w:val="000000"/>
        </w:rPr>
        <w:t>2</w:t>
      </w:r>
      <w:r>
        <w:rPr>
          <w:rFonts w:ascii="ＭＳ 明朝" w:eastAsia="ＭＳ 明朝" w:hAnsi="ＭＳ 明朝" w:cs="ＭＳ 明朝" w:hint="eastAsia"/>
          <w:color w:val="000000"/>
        </w:rPr>
        <w:t>年経過した後でなければ、別の空き店舗についてこの要綱の規定による補助金の交付申請ができないこと。</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補助対象事業の変更</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9</w:t>
      </w:r>
      <w:r>
        <w:rPr>
          <w:rFonts w:ascii="ＭＳ 明朝" w:eastAsia="ＭＳ 明朝" w:hAnsi="ＭＳ 明朝" w:cs="ＭＳ 明朝" w:hint="eastAsia"/>
          <w:color w:val="000000"/>
        </w:rPr>
        <w:t>条　申請者は、補助金の交付決定を受けた後に第</w:t>
      </w:r>
      <w:r>
        <w:rPr>
          <w:rFonts w:ascii="ＭＳ 明朝" w:eastAsia="ＭＳ 明朝" w:hAnsi="ＭＳ 明朝" w:cs="ＭＳ 明朝"/>
          <w:color w:val="000000"/>
        </w:rPr>
        <w:t>5</w:t>
      </w:r>
      <w:r>
        <w:rPr>
          <w:rFonts w:ascii="ＭＳ 明朝" w:eastAsia="ＭＳ 明朝" w:hAnsi="ＭＳ 明朝" w:cs="ＭＳ 明朝" w:hint="eastAsia"/>
          <w:color w:val="000000"/>
        </w:rPr>
        <w:t>条の規定による申請書の内容に変更が生じたときは、空き店舗活用促進事業変更承認申請書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を市長に提出し、その承認を受けなければならない。</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市長は、前項の規定による変更承認申請書の提出があったときは、その内容を審査の上、承認の可否を決定し、空き店舗活用促進事業変更承認通知書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又は空き店舗活用促進事業変更不承認通知</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7</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により、交付決定者に通知するものとする。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補助金の実績報告</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補助金の交付決定を受けた者</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以下「補助事業者」という。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は、開業日から</w:t>
      </w:r>
      <w:r>
        <w:rPr>
          <w:rFonts w:ascii="ＭＳ 明朝" w:eastAsia="ＭＳ 明朝" w:hAnsi="ＭＳ 明朝" w:cs="ＭＳ 明朝"/>
          <w:color w:val="000000"/>
        </w:rPr>
        <w:t>30</w:t>
      </w:r>
      <w:r>
        <w:rPr>
          <w:rFonts w:ascii="ＭＳ 明朝" w:eastAsia="ＭＳ 明朝" w:hAnsi="ＭＳ 明朝" w:cs="ＭＳ 明朝" w:hint="eastAsia"/>
          <w:color w:val="000000"/>
        </w:rPr>
        <w:t>日以内又は補助金の交付の決定を受けた年度の翌年度の</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10</w:t>
      </w:r>
      <w:r>
        <w:rPr>
          <w:rFonts w:ascii="ＭＳ 明朝" w:eastAsia="ＭＳ 明朝" w:hAnsi="ＭＳ 明朝" w:cs="ＭＳ 明朝" w:hint="eastAsia"/>
          <w:color w:val="000000"/>
        </w:rPr>
        <w:t>日のいずれかの早い期日までに、空き店舗活用促進事業費補助金実績報告書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8</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に、次に掲げる書類を添えて、市長に提出しなければならない。</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店舗改修、看板設置に係る領収書又は支払を証明する書類の写し</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店舗の賃貸借契約書の写し及び賃料に係る領収書又は支払を証明する書類の写し</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開業日が確認できる書類</w:t>
      </w:r>
    </w:p>
    <w:p w:rsidR="00207086" w:rsidRDefault="00207086">
      <w:pPr>
        <w:spacing w:line="2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改修後の店舗内、店舗外観及び看板の写真</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補助金の額の確定</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市長は、前条の規定による実績報告書の提出があったときは、その内容を審査し、適当と認めるときは空き店舗活用促進事業費補助金額確定通知書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9</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により、補助事業者に通知するものとする。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補助金の請求及び交付</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前条の規定による確定通知書を受けた補助事業者は、空き店舗活用促進事業費補助金交付請求書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10</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を市長に提出しなければならない。</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市長は、補助事業者から前項の規定による請求書の提出があったときは、補助金を交付するものとする。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経過等の報告</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補助事業者は、開業日から</w:t>
      </w:r>
      <w:r>
        <w:rPr>
          <w:rFonts w:ascii="ＭＳ 明朝" w:eastAsia="ＭＳ 明朝" w:hAnsi="ＭＳ 明朝" w:cs="ＭＳ 明朝"/>
          <w:color w:val="000000"/>
        </w:rPr>
        <w:t>1</w:t>
      </w:r>
      <w:r>
        <w:rPr>
          <w:rFonts w:ascii="ＭＳ 明朝" w:eastAsia="ＭＳ 明朝" w:hAnsi="ＭＳ 明朝" w:cs="ＭＳ 明朝" w:hint="eastAsia"/>
          <w:color w:val="000000"/>
        </w:rPr>
        <w:t>年及び</w:t>
      </w:r>
      <w:r>
        <w:rPr>
          <w:rFonts w:ascii="ＭＳ 明朝" w:eastAsia="ＭＳ 明朝" w:hAnsi="ＭＳ 明朝" w:cs="ＭＳ 明朝"/>
          <w:color w:val="000000"/>
        </w:rPr>
        <w:t>2</w:t>
      </w:r>
      <w:r>
        <w:rPr>
          <w:rFonts w:ascii="ＭＳ 明朝" w:eastAsia="ＭＳ 明朝" w:hAnsi="ＭＳ 明朝" w:cs="ＭＳ 明朝" w:hint="eastAsia"/>
          <w:color w:val="000000"/>
        </w:rPr>
        <w:t>年が経過した日から</w:t>
      </w:r>
      <w:r>
        <w:rPr>
          <w:rFonts w:ascii="ＭＳ 明朝" w:eastAsia="ＭＳ 明朝" w:hAnsi="ＭＳ 明朝" w:cs="ＭＳ 明朝"/>
          <w:color w:val="000000"/>
        </w:rPr>
        <w:t>30</w:t>
      </w:r>
      <w:r>
        <w:rPr>
          <w:rFonts w:ascii="ＭＳ 明朝" w:eastAsia="ＭＳ 明朝" w:hAnsi="ＭＳ 明朝" w:cs="ＭＳ 明朝" w:hint="eastAsia"/>
          <w:color w:val="000000"/>
        </w:rPr>
        <w:t>日以内に、笛吹市商工会経営指導員が実施する経営指導を受け、空き店舗活用促進事業経過及び現況報告書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を市長へ提出しなければならない。</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廃止等の事前協議</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補助事業者は、開業日から</w:t>
      </w:r>
      <w:r>
        <w:rPr>
          <w:rFonts w:ascii="ＭＳ 明朝" w:eastAsia="ＭＳ 明朝" w:hAnsi="ＭＳ 明朝" w:cs="ＭＳ 明朝"/>
          <w:color w:val="000000"/>
        </w:rPr>
        <w:t>2</w:t>
      </w:r>
      <w:r>
        <w:rPr>
          <w:rFonts w:ascii="ＭＳ 明朝" w:eastAsia="ＭＳ 明朝" w:hAnsi="ＭＳ 明朝" w:cs="ＭＳ 明朝" w:hint="eastAsia"/>
          <w:color w:val="000000"/>
        </w:rPr>
        <w:t>年以内に事業を廃止し、又は休止しようとするときは、空き店舗活用促進事業廃止・休止事前協議届出書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を市長に提出し、協議を行わなければならない。</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補助金の交付決定の取消し等</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市長は、補助事業者が偽りその他不正の手段により補助金の交付を受けたと認めるときは、補助金の交付決定の全部又は一部を取り消すものとする。</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市長は、前項の規定により補助金の交付決定の全部又は一部を取り消したときは、空き店舗活用促進事業費補助金交付決定取消通知書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13</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により、補助事業者に通知するものとする。</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市長は、第</w:t>
      </w:r>
      <w:r>
        <w:rPr>
          <w:rFonts w:ascii="ＭＳ 明朝" w:eastAsia="ＭＳ 明朝" w:hAnsi="ＭＳ 明朝" w:cs="ＭＳ 明朝"/>
          <w:color w:val="000000"/>
        </w:rPr>
        <w:t>1</w:t>
      </w:r>
      <w:r>
        <w:rPr>
          <w:rFonts w:ascii="ＭＳ 明朝" w:eastAsia="ＭＳ 明朝" w:hAnsi="ＭＳ 明朝" w:cs="ＭＳ 明朝" w:hint="eastAsia"/>
          <w:color w:val="000000"/>
        </w:rPr>
        <w:t>項の規定により補助金の交付決定の全部又は一部を取り消した場合において、当該取消しに係る部分に関し既に補助金が交付されているときは、期限を定めて補助事業者にその返還を命ずるものとする。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契約への関与</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市長は、空き店舗活用促進事業費補助金に係る店舗の賃借契約、賃借期間及び期間満了後における手続等については、これに関与しないものとする。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警察本部への照会等</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市長は、必要に応じ、笛吹市暴力団排除条例第</w:t>
      </w:r>
      <w:r>
        <w:rPr>
          <w:rFonts w:ascii="ＭＳ 明朝" w:eastAsia="ＭＳ 明朝" w:hAnsi="ＭＳ 明朝" w:cs="ＭＳ 明朝"/>
          <w:color w:val="000000"/>
        </w:rPr>
        <w:t>3</w:t>
      </w:r>
      <w:r>
        <w:rPr>
          <w:rFonts w:ascii="ＭＳ 明朝" w:eastAsia="ＭＳ 明朝" w:hAnsi="ＭＳ 明朝" w:cs="ＭＳ 明朝" w:hint="eastAsia"/>
          <w:color w:val="000000"/>
        </w:rPr>
        <w:t>条の規定にのっとり、補助事業者が第</w:t>
      </w:r>
      <w:r>
        <w:rPr>
          <w:rFonts w:ascii="ＭＳ 明朝" w:eastAsia="ＭＳ 明朝" w:hAnsi="ＭＳ 明朝" w:cs="ＭＳ 明朝"/>
          <w:color w:val="000000"/>
        </w:rPr>
        <w:t>4</w:t>
      </w:r>
      <w:r>
        <w:rPr>
          <w:rFonts w:ascii="ＭＳ 明朝" w:eastAsia="ＭＳ 明朝" w:hAnsi="ＭＳ 明朝" w:cs="ＭＳ 明朝" w:hint="eastAsia"/>
          <w:color w:val="000000"/>
        </w:rPr>
        <w:t>条第</w:t>
      </w:r>
      <w:r>
        <w:rPr>
          <w:rFonts w:ascii="ＭＳ 明朝" w:eastAsia="ＭＳ 明朝" w:hAnsi="ＭＳ 明朝" w:cs="ＭＳ 明朝"/>
          <w:color w:val="000000"/>
        </w:rPr>
        <w:t>2</w:t>
      </w:r>
      <w:r>
        <w:rPr>
          <w:rFonts w:ascii="ＭＳ 明朝" w:eastAsia="ＭＳ 明朝" w:hAnsi="ＭＳ 明朝" w:cs="ＭＳ 明朝" w:hint="eastAsia"/>
          <w:color w:val="000000"/>
        </w:rPr>
        <w:t>号イに該当するか否かを山梨県警察本部に対して照会し、確認を行う等の措置を講ずるものとする。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この要綱に定めるもののほか、事業の実施に関し必要な事項は、市長が別に定める。</w:t>
      </w:r>
    </w:p>
    <w:p w:rsidR="00207086" w:rsidRDefault="00207086">
      <w:pPr>
        <w:spacing w:line="2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施行期日</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5</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rsidR="00207086" w:rsidRDefault="00207086">
      <w:pPr>
        <w:spacing w:line="20" w:lineRule="atLeast"/>
        <w:ind w:left="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この要綱の失効</w:t>
      </w:r>
      <w:r>
        <w:rPr>
          <w:rFonts w:ascii="ＭＳ 明朝" w:eastAsia="ＭＳ 明朝" w:hAnsi="ＭＳ 明朝" w:cs="ＭＳ 明朝"/>
          <w:color w:val="000000"/>
        </w:rPr>
        <w:t>)</w:t>
      </w:r>
    </w:p>
    <w:p w:rsidR="00207086" w:rsidRDefault="00207086">
      <w:pPr>
        <w:spacing w:line="20" w:lineRule="atLeast"/>
        <w:ind w:left="24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この要綱は、令和</w:t>
      </w:r>
      <w:r>
        <w:rPr>
          <w:rFonts w:ascii="ＭＳ 明朝" w:eastAsia="ＭＳ 明朝" w:hAnsi="ＭＳ 明朝" w:cs="ＭＳ 明朝"/>
          <w:color w:val="000000"/>
        </w:rPr>
        <w:t>8</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日に限り、その効力を失う。ただし、同日までになされた補助金の交付その他の手続については、同日後もなおその効力を有する。</w:t>
      </w:r>
    </w:p>
    <w:p w:rsidR="00207086" w:rsidRDefault="00207086">
      <w:pPr>
        <w:spacing w:line="2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r>
        <w:rPr>
          <w:rFonts w:ascii="ＭＳ 明朝" w:eastAsia="ＭＳ 明朝" w:hAnsi="ＭＳ 明朝" w:cs="ＭＳ 明朝"/>
          <w:color w:val="000000"/>
        </w:rPr>
        <w:t>(</w:t>
      </w:r>
      <w:r>
        <w:rPr>
          <w:rFonts w:ascii="ＭＳ 明朝" w:eastAsia="ＭＳ 明朝" w:hAnsi="ＭＳ 明朝" w:cs="ＭＳ 明朝" w:hint="eastAsia"/>
          <w:color w:val="000000"/>
        </w:rPr>
        <w:t>令和</w:t>
      </w:r>
      <w:r>
        <w:rPr>
          <w:rFonts w:ascii="ＭＳ 明朝" w:eastAsia="ＭＳ 明朝" w:hAnsi="ＭＳ 明朝" w:cs="ＭＳ 明朝"/>
          <w:color w:val="000000"/>
        </w:rPr>
        <w:t>6</w:t>
      </w:r>
      <w:r>
        <w:rPr>
          <w:rFonts w:ascii="ＭＳ 明朝" w:eastAsia="ＭＳ 明朝" w:hAnsi="ＭＳ 明朝" w:cs="ＭＳ 明朝" w:hint="eastAsia"/>
          <w:color w:val="000000"/>
        </w:rPr>
        <w:t>年</w:t>
      </w:r>
      <w:r>
        <w:rPr>
          <w:rFonts w:ascii="ＭＳ 明朝" w:eastAsia="ＭＳ 明朝" w:hAnsi="ＭＳ 明朝" w:cs="ＭＳ 明朝"/>
          <w:color w:val="000000"/>
        </w:rPr>
        <w:t>3</w:t>
      </w:r>
      <w:r>
        <w:rPr>
          <w:rFonts w:ascii="ＭＳ 明朝" w:eastAsia="ＭＳ 明朝" w:hAnsi="ＭＳ 明朝" w:cs="ＭＳ 明朝" w:hint="eastAsia"/>
          <w:color w:val="000000"/>
        </w:rPr>
        <w:t>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57</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抄</w:t>
      </w:r>
    </w:p>
    <w:p w:rsidR="005039DB" w:rsidRPr="005039DB" w:rsidRDefault="00207086" w:rsidP="005039DB">
      <w:pPr>
        <w:spacing w:line="2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この要綱は、令和</w:t>
      </w:r>
      <w:r>
        <w:rPr>
          <w:rFonts w:ascii="ＭＳ 明朝" w:eastAsia="ＭＳ 明朝" w:hAnsi="ＭＳ 明朝" w:cs="ＭＳ 明朝"/>
          <w:color w:val="000000"/>
        </w:rPr>
        <w:t>6</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sidR="005039DB">
        <w:rPr>
          <w:rFonts w:ascii="ＭＳ 明朝" w:eastAsia="ＭＳ 明朝" w:hAnsi="ＭＳ 明朝" w:cs="ＭＳ 明朝" w:hint="eastAsia"/>
          <w:color w:val="000000"/>
        </w:rPr>
        <w:t>日から施行す</w:t>
      </w:r>
      <w:bookmarkStart w:id="1" w:name="last"/>
      <w:bookmarkEnd w:id="1"/>
      <w:r w:rsidR="005039DB">
        <w:rPr>
          <w:rFonts w:ascii="ＭＳ 明朝" w:eastAsia="ＭＳ 明朝" w:hAnsi="ＭＳ 明朝" w:cs="ＭＳ 明朝" w:hint="eastAsia"/>
          <w:color w:val="000000"/>
        </w:rPr>
        <w:t>る</w:t>
      </w:r>
    </w:p>
    <w:p w:rsidR="00207086" w:rsidRPr="005039DB" w:rsidRDefault="00207086" w:rsidP="005039DB">
      <w:pPr>
        <w:spacing w:line="20" w:lineRule="atLeast"/>
        <w:ind w:firstLine="240"/>
        <w:rPr>
          <w:rFonts w:ascii="ＭＳ 明朝" w:eastAsia="ＭＳ 明朝" w:hAnsi="ＭＳ 明朝" w:cs="ＭＳ 明朝"/>
          <w:color w:val="000000"/>
        </w:rPr>
      </w:pPr>
    </w:p>
    <w:sectPr w:rsidR="00207086" w:rsidRPr="005039DB">
      <w:footerReference w:type="default" r:id="rId6"/>
      <w:pgSz w:w="11905" w:h="16837"/>
      <w:pgMar w:top="1984" w:right="1700" w:bottom="1700" w:left="1700" w:header="720" w:footer="720" w:gutter="0"/>
      <w:cols w:space="720"/>
      <w:noEndnote/>
      <w:docGrid w:type="linesAndChars" w:linePitch="3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086" w:rsidRDefault="00207086">
      <w:r>
        <w:separator/>
      </w:r>
    </w:p>
  </w:endnote>
  <w:endnote w:type="continuationSeparator" w:id="0">
    <w:p w:rsidR="00207086" w:rsidRDefault="0020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086" w:rsidRDefault="00207086" w:rsidP="005039DB">
    <w:pPr>
      <w:spacing w:line="252" w:lineRule="atLeast"/>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086" w:rsidRDefault="00207086">
      <w:r>
        <w:separator/>
      </w:r>
    </w:p>
  </w:footnote>
  <w:footnote w:type="continuationSeparator" w:id="0">
    <w:p w:rsidR="00207086" w:rsidRDefault="00207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1"/>
  <w:drawingGridVerticalSpacing w:val="37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DB"/>
    <w:rsid w:val="00207086"/>
    <w:rsid w:val="005039DB"/>
    <w:rsid w:val="007A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89E730-B23F-455E-A906-DCEB574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9DB"/>
    <w:pPr>
      <w:tabs>
        <w:tab w:val="center" w:pos="4252"/>
        <w:tab w:val="right" w:pos="8504"/>
      </w:tabs>
      <w:snapToGrid w:val="0"/>
    </w:pPr>
  </w:style>
  <w:style w:type="character" w:customStyle="1" w:styleId="a4">
    <w:name w:val="ヘッダー (文字)"/>
    <w:basedOn w:val="a0"/>
    <w:link w:val="a3"/>
    <w:uiPriority w:val="99"/>
    <w:locked/>
    <w:rsid w:val="005039DB"/>
    <w:rPr>
      <w:rFonts w:ascii="Arial" w:hAnsi="Arial" w:cs="Arial"/>
      <w:kern w:val="0"/>
      <w:sz w:val="24"/>
      <w:szCs w:val="24"/>
    </w:rPr>
  </w:style>
  <w:style w:type="paragraph" w:styleId="a5">
    <w:name w:val="footer"/>
    <w:basedOn w:val="a"/>
    <w:link w:val="a6"/>
    <w:uiPriority w:val="99"/>
    <w:unhideWhenUsed/>
    <w:rsid w:val="005039DB"/>
    <w:pPr>
      <w:tabs>
        <w:tab w:val="center" w:pos="4252"/>
        <w:tab w:val="right" w:pos="8504"/>
      </w:tabs>
      <w:snapToGrid w:val="0"/>
    </w:pPr>
  </w:style>
  <w:style w:type="character" w:customStyle="1" w:styleId="a6">
    <w:name w:val="フッター (文字)"/>
    <w:basedOn w:val="a0"/>
    <w:link w:val="a5"/>
    <w:uiPriority w:val="99"/>
    <w:locked/>
    <w:rsid w:val="005039DB"/>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00009341</dc:creator>
  <cp:keywords/>
  <dc:description/>
  <cp:lastModifiedBy>00009341</cp:lastModifiedBy>
  <cp:revision>2</cp:revision>
  <dcterms:created xsi:type="dcterms:W3CDTF">2024-11-07T06:28:00Z</dcterms:created>
  <dcterms:modified xsi:type="dcterms:W3CDTF">2024-11-07T06:28:00Z</dcterms:modified>
</cp:coreProperties>
</file>